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297B" w14:textId="197776E6" w:rsidR="000A20AB" w:rsidRPr="006A3F13" w:rsidRDefault="00401DAA" w:rsidP="006A3F13">
      <w:pPr>
        <w:spacing w:after="0" w:line="240" w:lineRule="auto"/>
        <w:jc w:val="center"/>
        <w:rPr>
          <w:b/>
          <w:bCs/>
          <w:sz w:val="28"/>
          <w:szCs w:val="28"/>
          <w:lang w:val="es-ES"/>
        </w:rPr>
      </w:pPr>
      <w:r w:rsidRPr="006A3F13">
        <w:rPr>
          <w:b/>
          <w:bCs/>
          <w:sz w:val="28"/>
          <w:szCs w:val="28"/>
          <w:lang w:val="es-ES"/>
        </w:rPr>
        <w:t>REVISIÓN BIBLIOGRÁFICA</w:t>
      </w:r>
    </w:p>
    <w:p w14:paraId="17191219" w14:textId="4DC38F94" w:rsidR="00401DAA" w:rsidRPr="006A3F13" w:rsidRDefault="00401DAA" w:rsidP="006A3F13">
      <w:pPr>
        <w:spacing w:after="0" w:line="240" w:lineRule="auto"/>
        <w:jc w:val="center"/>
        <w:rPr>
          <w:b/>
          <w:bCs/>
          <w:sz w:val="28"/>
          <w:szCs w:val="28"/>
          <w:lang w:val="es-ES"/>
        </w:rPr>
      </w:pPr>
      <w:r w:rsidRPr="006A3F13">
        <w:rPr>
          <w:b/>
          <w:bCs/>
          <w:sz w:val="28"/>
          <w:szCs w:val="28"/>
          <w:lang w:val="es-ES"/>
        </w:rPr>
        <w:t>MICROORGANISMOS</w:t>
      </w:r>
    </w:p>
    <w:p w14:paraId="6F6E333D" w14:textId="4F693E18" w:rsidR="00401DAA" w:rsidRPr="006A3F13" w:rsidRDefault="00401DAA" w:rsidP="006A3F13">
      <w:pPr>
        <w:spacing w:after="0" w:line="240" w:lineRule="auto"/>
        <w:jc w:val="center"/>
        <w:rPr>
          <w:b/>
          <w:bCs/>
          <w:i/>
          <w:iCs/>
          <w:sz w:val="28"/>
          <w:szCs w:val="28"/>
          <w:lang w:val="es-ES"/>
        </w:rPr>
      </w:pPr>
      <w:r w:rsidRPr="006A3F13">
        <w:rPr>
          <w:b/>
          <w:bCs/>
          <w:i/>
          <w:iCs/>
          <w:sz w:val="28"/>
          <w:szCs w:val="28"/>
          <w:lang w:val="es-ES"/>
        </w:rPr>
        <w:t>BIOSIEMBRA</w:t>
      </w:r>
    </w:p>
    <w:p w14:paraId="137FF14B" w14:textId="62681068" w:rsidR="00401DAA" w:rsidRDefault="00401DAA" w:rsidP="006A3F13">
      <w:pPr>
        <w:spacing w:after="0" w:line="240" w:lineRule="auto"/>
        <w:jc w:val="both"/>
        <w:rPr>
          <w:lang w:val="es-ES"/>
        </w:rPr>
      </w:pPr>
    </w:p>
    <w:p w14:paraId="4D4A5859" w14:textId="0F7E63A3" w:rsidR="006A3F13" w:rsidRDefault="006A3F13" w:rsidP="006A3F13">
      <w:pPr>
        <w:spacing w:after="0" w:line="240" w:lineRule="auto"/>
        <w:jc w:val="center"/>
        <w:rPr>
          <w:lang w:val="es-ES"/>
        </w:rPr>
      </w:pPr>
      <w:r>
        <w:rPr>
          <w:noProof/>
          <w:lang w:val="es-ES"/>
        </w:rPr>
        <w:drawing>
          <wp:inline distT="0" distB="0" distL="0" distR="0" wp14:anchorId="7EC1149D" wp14:editId="00399F9D">
            <wp:extent cx="1535095" cy="360000"/>
            <wp:effectExtent l="0" t="0" r="0"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1535095" cy="360000"/>
                    </a:xfrm>
                    <a:prstGeom prst="rect">
                      <a:avLst/>
                    </a:prstGeom>
                  </pic:spPr>
                </pic:pic>
              </a:graphicData>
            </a:graphic>
          </wp:inline>
        </w:drawing>
      </w:r>
    </w:p>
    <w:p w14:paraId="38544CCC" w14:textId="67A9819E" w:rsidR="00EA7331" w:rsidRPr="008E190A" w:rsidRDefault="00EA7331" w:rsidP="008E190A">
      <w:pPr>
        <w:spacing w:after="0" w:line="240" w:lineRule="auto"/>
        <w:rPr>
          <w:b/>
          <w:bCs/>
          <w:sz w:val="26"/>
          <w:szCs w:val="26"/>
          <w:lang w:val="es-ES"/>
        </w:rPr>
      </w:pPr>
    </w:p>
    <w:p w14:paraId="1441DCAE" w14:textId="77777777" w:rsidR="00EA7331" w:rsidRDefault="00EA7331" w:rsidP="006A3F13">
      <w:pPr>
        <w:spacing w:after="0" w:line="240" w:lineRule="auto"/>
        <w:jc w:val="both"/>
        <w:rPr>
          <w:lang w:val="es-ES"/>
        </w:rPr>
      </w:pPr>
    </w:p>
    <w:p w14:paraId="47E1468B" w14:textId="3DBBB409" w:rsidR="003F1487" w:rsidRPr="00EA7331" w:rsidRDefault="003F1487" w:rsidP="00EA7331">
      <w:pPr>
        <w:spacing w:after="0" w:line="240" w:lineRule="auto"/>
        <w:jc w:val="center"/>
        <w:rPr>
          <w:b/>
          <w:bCs/>
          <w:sz w:val="26"/>
          <w:szCs w:val="26"/>
          <w:lang w:val="es-ES"/>
        </w:rPr>
      </w:pPr>
      <w:r w:rsidRPr="00EA7331">
        <w:rPr>
          <w:b/>
          <w:bCs/>
          <w:sz w:val="26"/>
          <w:szCs w:val="26"/>
          <w:lang w:val="es-ES"/>
        </w:rPr>
        <w:t xml:space="preserve">TRICHODERMA </w:t>
      </w:r>
      <w:proofErr w:type="spellStart"/>
      <w:r w:rsidRPr="00EA7331">
        <w:rPr>
          <w:b/>
          <w:bCs/>
          <w:sz w:val="26"/>
          <w:szCs w:val="26"/>
          <w:lang w:val="es-ES"/>
        </w:rPr>
        <w:t>spp</w:t>
      </w:r>
      <w:proofErr w:type="spellEnd"/>
      <w:r w:rsidRPr="00EA7331">
        <w:rPr>
          <w:b/>
          <w:bCs/>
          <w:sz w:val="26"/>
          <w:szCs w:val="26"/>
          <w:lang w:val="es-ES"/>
        </w:rPr>
        <w:t>.</w:t>
      </w:r>
    </w:p>
    <w:p w14:paraId="63633B17" w14:textId="77777777" w:rsidR="00EA7331" w:rsidRDefault="00EA7331" w:rsidP="006A3F13">
      <w:pPr>
        <w:spacing w:after="0" w:line="240" w:lineRule="auto"/>
        <w:jc w:val="both"/>
        <w:rPr>
          <w:lang w:val="es-ES"/>
        </w:rPr>
      </w:pPr>
    </w:p>
    <w:p w14:paraId="1E03998A" w14:textId="7C903B09" w:rsidR="003F1487" w:rsidRDefault="003F1487" w:rsidP="006A3F13">
      <w:pPr>
        <w:spacing w:after="0" w:line="240" w:lineRule="auto"/>
        <w:jc w:val="both"/>
        <w:rPr>
          <w:b/>
          <w:bCs/>
          <w:lang w:val="es-ES"/>
        </w:rPr>
      </w:pPr>
      <w:r w:rsidRPr="00EA7331">
        <w:rPr>
          <w:b/>
          <w:bCs/>
          <w:lang w:val="es-ES"/>
        </w:rPr>
        <w:t xml:space="preserve">CARACTERÍSTICAS GENERALES </w:t>
      </w:r>
    </w:p>
    <w:p w14:paraId="4435B5BD" w14:textId="77777777" w:rsidR="000620D9" w:rsidRPr="00EA7331" w:rsidRDefault="000620D9" w:rsidP="006A3F13">
      <w:pPr>
        <w:spacing w:after="0" w:line="240" w:lineRule="auto"/>
        <w:jc w:val="both"/>
        <w:rPr>
          <w:b/>
          <w:bCs/>
          <w:lang w:val="es-ES"/>
        </w:rPr>
      </w:pPr>
    </w:p>
    <w:p w14:paraId="1FA2C4F1" w14:textId="451C1A52" w:rsidR="003F1487" w:rsidRDefault="00F81680" w:rsidP="00F81680">
      <w:pPr>
        <w:spacing w:after="0" w:line="240" w:lineRule="auto"/>
        <w:jc w:val="center"/>
        <w:rPr>
          <w:lang w:val="es-ES"/>
        </w:rPr>
      </w:pPr>
      <w:r>
        <w:rPr>
          <w:noProof/>
          <w:lang w:val="es-ES"/>
        </w:rPr>
        <w:drawing>
          <wp:inline distT="0" distB="0" distL="0" distR="0" wp14:anchorId="3236D6B4" wp14:editId="3E251E13">
            <wp:extent cx="1348541" cy="1080000"/>
            <wp:effectExtent l="0" t="0" r="0" b="0"/>
            <wp:docPr id="2" name="Imagen 2"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ap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8541" cy="1080000"/>
                    </a:xfrm>
                    <a:prstGeom prst="rect">
                      <a:avLst/>
                    </a:prstGeom>
                  </pic:spPr>
                </pic:pic>
              </a:graphicData>
            </a:graphic>
          </wp:inline>
        </w:drawing>
      </w:r>
      <w:r>
        <w:rPr>
          <w:noProof/>
          <w:lang w:val="es-ES"/>
        </w:rPr>
        <w:drawing>
          <wp:inline distT="0" distB="0" distL="0" distR="0" wp14:anchorId="2D35AA67" wp14:editId="59A1B68A">
            <wp:extent cx="1314782" cy="1080000"/>
            <wp:effectExtent l="0" t="0" r="0" b="0"/>
            <wp:docPr id="3" name="Imagen 3" descr="Diagrama,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Map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4782" cy="1080000"/>
                    </a:xfrm>
                    <a:prstGeom prst="rect">
                      <a:avLst/>
                    </a:prstGeom>
                  </pic:spPr>
                </pic:pic>
              </a:graphicData>
            </a:graphic>
          </wp:inline>
        </w:drawing>
      </w:r>
    </w:p>
    <w:p w14:paraId="0353E47A" w14:textId="77777777" w:rsidR="00F81680" w:rsidRPr="000620D9" w:rsidRDefault="003F1487" w:rsidP="000620D9">
      <w:pPr>
        <w:pStyle w:val="Prrafodelista"/>
        <w:spacing w:after="0" w:line="240" w:lineRule="auto"/>
        <w:ind w:left="1800" w:firstLine="360"/>
        <w:jc w:val="both"/>
        <w:rPr>
          <w:sz w:val="18"/>
          <w:szCs w:val="18"/>
          <w:lang w:val="es-ES"/>
        </w:rPr>
      </w:pPr>
      <w:r w:rsidRPr="000620D9">
        <w:rPr>
          <w:sz w:val="18"/>
          <w:szCs w:val="18"/>
          <w:lang w:val="es-ES"/>
        </w:rPr>
        <w:t xml:space="preserve">El hongo </w:t>
      </w:r>
      <w:proofErr w:type="spellStart"/>
      <w:r w:rsidRPr="000620D9">
        <w:rPr>
          <w:sz w:val="18"/>
          <w:szCs w:val="18"/>
          <w:lang w:val="es-ES"/>
        </w:rPr>
        <w:t>Trichoderma</w:t>
      </w:r>
      <w:proofErr w:type="spellEnd"/>
      <w:r w:rsidRPr="000620D9">
        <w:rPr>
          <w:sz w:val="18"/>
          <w:szCs w:val="18"/>
          <w:lang w:val="es-ES"/>
        </w:rPr>
        <w:t xml:space="preserve"> spa, produce tres tipos de propágulos, hifas, </w:t>
      </w:r>
    </w:p>
    <w:p w14:paraId="37C68C70" w14:textId="0EBAE2F0" w:rsidR="00F81680" w:rsidRPr="000620D9" w:rsidRDefault="000620D9" w:rsidP="000620D9">
      <w:pPr>
        <w:spacing w:after="0" w:line="240" w:lineRule="auto"/>
        <w:jc w:val="both"/>
        <w:rPr>
          <w:sz w:val="18"/>
          <w:szCs w:val="18"/>
          <w:lang w:val="es-ES"/>
        </w:rPr>
      </w:pPr>
      <w:r>
        <w:rPr>
          <w:sz w:val="18"/>
          <w:szCs w:val="18"/>
          <w:lang w:val="es-ES"/>
        </w:rPr>
        <w:t xml:space="preserve">                                                             </w:t>
      </w:r>
      <w:r w:rsidR="003F1487" w:rsidRPr="000620D9">
        <w:rPr>
          <w:sz w:val="18"/>
          <w:szCs w:val="18"/>
          <w:lang w:val="es-ES"/>
        </w:rPr>
        <w:t xml:space="preserve">clamidosporas y esporas. Las esporas son las más viables </w:t>
      </w:r>
    </w:p>
    <w:p w14:paraId="0A5C7807" w14:textId="1ABB8246" w:rsidR="003F1487" w:rsidRPr="000620D9" w:rsidRDefault="000620D9" w:rsidP="000620D9">
      <w:pPr>
        <w:pStyle w:val="Prrafodelista"/>
        <w:spacing w:after="0" w:line="240" w:lineRule="auto"/>
        <w:ind w:left="1800" w:firstLine="360"/>
        <w:jc w:val="both"/>
        <w:rPr>
          <w:sz w:val="18"/>
          <w:szCs w:val="18"/>
          <w:lang w:val="es-ES"/>
        </w:rPr>
      </w:pPr>
      <w:r>
        <w:rPr>
          <w:sz w:val="18"/>
          <w:szCs w:val="18"/>
          <w:lang w:val="es-ES"/>
        </w:rPr>
        <w:t xml:space="preserve">        </w:t>
      </w:r>
      <w:r w:rsidR="003F1487" w:rsidRPr="000620D9">
        <w:rPr>
          <w:sz w:val="18"/>
          <w:szCs w:val="18"/>
          <w:lang w:val="es-ES"/>
        </w:rPr>
        <w:t xml:space="preserve">de los propágulos empleados en programas de </w:t>
      </w:r>
      <w:proofErr w:type="spellStart"/>
      <w:r w:rsidR="003F1487" w:rsidRPr="000620D9">
        <w:rPr>
          <w:sz w:val="18"/>
          <w:szCs w:val="18"/>
          <w:lang w:val="es-ES"/>
        </w:rPr>
        <w:t>biocontrol</w:t>
      </w:r>
      <w:proofErr w:type="spellEnd"/>
      <w:r w:rsidRPr="000620D9">
        <w:rPr>
          <w:sz w:val="18"/>
          <w:szCs w:val="18"/>
          <w:lang w:val="es-ES"/>
        </w:rPr>
        <w:t>.</w:t>
      </w:r>
    </w:p>
    <w:p w14:paraId="372FE436" w14:textId="5BF3CE94" w:rsidR="003F1487" w:rsidRDefault="003F1487" w:rsidP="006A3F13">
      <w:pPr>
        <w:spacing w:after="0" w:line="240" w:lineRule="auto"/>
        <w:jc w:val="both"/>
        <w:rPr>
          <w:lang w:val="es-ES"/>
        </w:rPr>
      </w:pPr>
    </w:p>
    <w:p w14:paraId="3348E819" w14:textId="30C52507" w:rsidR="003F1487" w:rsidRDefault="003F1487" w:rsidP="006A3F13">
      <w:pPr>
        <w:spacing w:after="0" w:line="240" w:lineRule="auto"/>
        <w:jc w:val="both"/>
        <w:rPr>
          <w:lang w:val="es-ES"/>
        </w:rPr>
      </w:pPr>
      <w:r>
        <w:rPr>
          <w:lang w:val="es-ES"/>
        </w:rPr>
        <w:t xml:space="preserve">Estos cuerpos especializados se caracterizan por poseer una gruesa pared exterior, constituida por tres capas (endospora, </w:t>
      </w:r>
      <w:proofErr w:type="spellStart"/>
      <w:r>
        <w:rPr>
          <w:lang w:val="es-ES"/>
        </w:rPr>
        <w:t>epispora</w:t>
      </w:r>
      <w:proofErr w:type="spellEnd"/>
      <w:r>
        <w:rPr>
          <w:lang w:val="es-ES"/>
        </w:rPr>
        <w:t xml:space="preserve"> y </w:t>
      </w:r>
      <w:proofErr w:type="spellStart"/>
      <w:r>
        <w:rPr>
          <w:lang w:val="es-ES"/>
        </w:rPr>
        <w:t>períspora</w:t>
      </w:r>
      <w:proofErr w:type="spellEnd"/>
      <w:r>
        <w:rPr>
          <w:lang w:val="es-ES"/>
        </w:rPr>
        <w:t xml:space="preserve">) que protegen el interior de la espora (protoplasto). Esta </w:t>
      </w:r>
      <w:r w:rsidR="00EA7331">
        <w:rPr>
          <w:lang w:val="es-ES"/>
        </w:rPr>
        <w:t>gruesa par</w:t>
      </w:r>
      <w:r>
        <w:rPr>
          <w:lang w:val="es-ES"/>
        </w:rPr>
        <w:t xml:space="preserve"> se diferencia de la pared celular de las células </w:t>
      </w:r>
      <w:r w:rsidR="00D11696">
        <w:rPr>
          <w:lang w:val="es-ES"/>
        </w:rPr>
        <w:t xml:space="preserve">vegetativas del hongo (hifas y clamidosporas), las cuales son mucho más delgadas y no está formada por las capas constitutivas como las esporas. La ventaja para la espora de poseer una pared celular gruesa es aislarla del medio ambiente y permitir que sobreviva a condiciones adversas, manteniéndola en dominancia hasta que las condiciones sean propicias para la germinación. </w:t>
      </w:r>
    </w:p>
    <w:p w14:paraId="4CAF17F4" w14:textId="7436D9C8" w:rsidR="00D11696" w:rsidRDefault="00D11696" w:rsidP="006A3F13">
      <w:pPr>
        <w:spacing w:after="0" w:line="240" w:lineRule="auto"/>
        <w:jc w:val="both"/>
        <w:rPr>
          <w:lang w:val="es-ES"/>
        </w:rPr>
      </w:pPr>
    </w:p>
    <w:p w14:paraId="774DCE4E" w14:textId="64C8FB2D" w:rsidR="00D11696" w:rsidRDefault="00D11696" w:rsidP="006A3F13">
      <w:pPr>
        <w:spacing w:after="0" w:line="240" w:lineRule="auto"/>
        <w:jc w:val="both"/>
        <w:rPr>
          <w:lang w:val="es-ES"/>
        </w:rPr>
      </w:pPr>
      <w:r>
        <w:rPr>
          <w:lang w:val="es-ES"/>
        </w:rPr>
        <w:t xml:space="preserve">En consecuencia, las </w:t>
      </w:r>
      <w:proofErr w:type="spellStart"/>
      <w:r>
        <w:rPr>
          <w:lang w:val="es-ES"/>
        </w:rPr>
        <w:t>conidias</w:t>
      </w:r>
      <w:proofErr w:type="spellEnd"/>
      <w:r>
        <w:rPr>
          <w:lang w:val="es-ES"/>
        </w:rPr>
        <w:t xml:space="preserve"> son verdaderas semillas que utiliza el hongo para colonizar y sobrevivir. </w:t>
      </w:r>
    </w:p>
    <w:p w14:paraId="0D58CEE8" w14:textId="11512D4D" w:rsidR="00D11696" w:rsidRDefault="00D11696" w:rsidP="006A3F13">
      <w:pPr>
        <w:pStyle w:val="Prrafodelista"/>
        <w:numPr>
          <w:ilvl w:val="0"/>
          <w:numId w:val="2"/>
        </w:numPr>
        <w:spacing w:after="0" w:line="240" w:lineRule="auto"/>
        <w:jc w:val="both"/>
        <w:rPr>
          <w:lang w:val="es-ES"/>
        </w:rPr>
      </w:pPr>
      <w:r>
        <w:rPr>
          <w:lang w:val="es-ES"/>
        </w:rPr>
        <w:t xml:space="preserve">Crece </w:t>
      </w:r>
      <w:proofErr w:type="spellStart"/>
      <w:r>
        <w:rPr>
          <w:lang w:val="es-ES"/>
        </w:rPr>
        <w:t>saprofitamente</w:t>
      </w:r>
      <w:proofErr w:type="spellEnd"/>
      <w:r>
        <w:rPr>
          <w:lang w:val="es-ES"/>
        </w:rPr>
        <w:t xml:space="preserve"> o como parásito en otros hongos. </w:t>
      </w:r>
    </w:p>
    <w:p w14:paraId="7243AF19" w14:textId="61C73DB3" w:rsidR="00D11696" w:rsidRDefault="00D11696" w:rsidP="006A3F13">
      <w:pPr>
        <w:pStyle w:val="Prrafodelista"/>
        <w:numPr>
          <w:ilvl w:val="0"/>
          <w:numId w:val="2"/>
        </w:numPr>
        <w:spacing w:after="0" w:line="240" w:lineRule="auto"/>
        <w:jc w:val="both"/>
        <w:rPr>
          <w:lang w:val="es-ES"/>
        </w:rPr>
      </w:pPr>
      <w:r>
        <w:rPr>
          <w:lang w:val="es-ES"/>
        </w:rPr>
        <w:t>Crece hacía hifas de otros hongos, se enrolla alrededor de ellos, y los ataca hacía el micelio.</w:t>
      </w:r>
    </w:p>
    <w:p w14:paraId="3396E561" w14:textId="7A6F7175" w:rsidR="00EB18B7" w:rsidRDefault="00EB18B7" w:rsidP="006A3F13">
      <w:pPr>
        <w:spacing w:after="0" w:line="240" w:lineRule="auto"/>
        <w:jc w:val="both"/>
        <w:rPr>
          <w:lang w:val="es-ES"/>
        </w:rPr>
      </w:pPr>
    </w:p>
    <w:p w14:paraId="2060975B" w14:textId="20F09882" w:rsidR="00EB18B7" w:rsidRDefault="00EB18B7" w:rsidP="006A3F13">
      <w:pPr>
        <w:spacing w:after="0" w:line="240" w:lineRule="auto"/>
        <w:jc w:val="both"/>
        <w:rPr>
          <w:lang w:val="es-ES"/>
        </w:rPr>
      </w:pPr>
      <w:r>
        <w:rPr>
          <w:lang w:val="es-ES"/>
        </w:rPr>
        <w:t xml:space="preserve">Posee características antagónicas que se presentan frente a hongos fitopatógenos. Entre los mecanismos de control referenciados para </w:t>
      </w:r>
      <w:proofErr w:type="spellStart"/>
      <w:r>
        <w:rPr>
          <w:lang w:val="es-ES"/>
        </w:rPr>
        <w:t>Trichoderma</w:t>
      </w:r>
      <w:proofErr w:type="spellEnd"/>
      <w:r>
        <w:rPr>
          <w:lang w:val="es-ES"/>
        </w:rPr>
        <w:t xml:space="preserve"> </w:t>
      </w:r>
      <w:proofErr w:type="spellStart"/>
      <w:r>
        <w:rPr>
          <w:lang w:val="es-ES"/>
        </w:rPr>
        <w:t>spp</w:t>
      </w:r>
      <w:proofErr w:type="spellEnd"/>
      <w:r>
        <w:rPr>
          <w:lang w:val="es-ES"/>
        </w:rPr>
        <w:t>. E</w:t>
      </w:r>
      <w:r w:rsidRPr="00716441">
        <w:rPr>
          <w:b/>
          <w:bCs/>
          <w:lang w:val="es-ES"/>
        </w:rPr>
        <w:t xml:space="preserve">stá la competencia por nutrientes o espacio, el </w:t>
      </w:r>
      <w:proofErr w:type="spellStart"/>
      <w:r w:rsidRPr="00716441">
        <w:rPr>
          <w:b/>
          <w:bCs/>
          <w:lang w:val="es-ES"/>
        </w:rPr>
        <w:t>microparasitismo</w:t>
      </w:r>
      <w:proofErr w:type="spellEnd"/>
      <w:r w:rsidRPr="00716441">
        <w:rPr>
          <w:b/>
          <w:bCs/>
          <w:lang w:val="es-ES"/>
        </w:rPr>
        <w:t xml:space="preserve"> y la antibiosis.</w:t>
      </w:r>
    </w:p>
    <w:p w14:paraId="49176F8B" w14:textId="231F09CE" w:rsidR="00EB18B7" w:rsidRDefault="00EB18B7" w:rsidP="006A3F13">
      <w:pPr>
        <w:spacing w:after="0" w:line="240" w:lineRule="auto"/>
        <w:jc w:val="both"/>
        <w:rPr>
          <w:lang w:val="es-ES"/>
        </w:rPr>
      </w:pPr>
    </w:p>
    <w:p w14:paraId="78C7E34C" w14:textId="77E37439" w:rsidR="00EB18B7" w:rsidRDefault="00EB18B7" w:rsidP="006A3F13">
      <w:pPr>
        <w:spacing w:after="0" w:line="240" w:lineRule="auto"/>
        <w:jc w:val="both"/>
        <w:rPr>
          <w:lang w:val="es-ES"/>
        </w:rPr>
      </w:pPr>
      <w:r>
        <w:rPr>
          <w:lang w:val="es-ES"/>
        </w:rPr>
        <w:t>Estos tres mecanismos no son excluyentes, sino que actúan sinérgicamente en el control de los patógenos. La importancia relativa de cada uno de ellos depende de cada pareja de antagonismo-patógeno y de las condiciones ambientales.</w:t>
      </w:r>
    </w:p>
    <w:p w14:paraId="6BEEA22B" w14:textId="3CD04861" w:rsidR="00EB18B7" w:rsidRDefault="00EB18B7" w:rsidP="006A3F13">
      <w:pPr>
        <w:spacing w:after="0" w:line="240" w:lineRule="auto"/>
        <w:jc w:val="both"/>
        <w:rPr>
          <w:lang w:val="es-ES"/>
        </w:rPr>
      </w:pPr>
    </w:p>
    <w:p w14:paraId="254067F4" w14:textId="1E98336D" w:rsidR="00EB18B7" w:rsidRPr="00EA7331" w:rsidRDefault="00EB18B7" w:rsidP="00EA7331">
      <w:pPr>
        <w:pStyle w:val="Prrafodelista"/>
        <w:numPr>
          <w:ilvl w:val="0"/>
          <w:numId w:val="14"/>
        </w:numPr>
        <w:spacing w:after="0" w:line="240" w:lineRule="auto"/>
        <w:jc w:val="both"/>
        <w:rPr>
          <w:lang w:val="es-ES"/>
        </w:rPr>
      </w:pPr>
      <w:r w:rsidRPr="00EA7331">
        <w:rPr>
          <w:b/>
          <w:bCs/>
          <w:lang w:val="es-ES"/>
        </w:rPr>
        <w:t>Estimulador del crecimiento de las plantas</w:t>
      </w:r>
    </w:p>
    <w:p w14:paraId="74B2D524" w14:textId="29542523" w:rsidR="00EB18B7" w:rsidRDefault="00EB18B7" w:rsidP="00EA7331">
      <w:pPr>
        <w:spacing w:after="0" w:line="240" w:lineRule="auto"/>
        <w:ind w:left="720"/>
        <w:jc w:val="both"/>
        <w:rPr>
          <w:lang w:val="es-ES"/>
        </w:rPr>
      </w:pPr>
      <w:r>
        <w:rPr>
          <w:lang w:val="es-ES"/>
        </w:rPr>
        <w:t xml:space="preserve">Se ha comprobado que el </w:t>
      </w:r>
      <w:proofErr w:type="spellStart"/>
      <w:r>
        <w:rPr>
          <w:lang w:val="es-ES"/>
        </w:rPr>
        <w:t>Trichoderma</w:t>
      </w:r>
      <w:proofErr w:type="spellEnd"/>
      <w:r>
        <w:rPr>
          <w:lang w:val="es-ES"/>
        </w:rPr>
        <w:t xml:space="preserve"> produce sustancias que induce a la estimulación de hormonas de crecimiento y desarrollo de las plantas. Estas sustancias actúan como catalizadores o aceleradores de los tejidos meristemáticos primarios (los que tienen potencial de formar nuevas raíces) en las partes jóvenes de estás, acelerando su reproducción celular, logrando que </w:t>
      </w:r>
      <w:r>
        <w:rPr>
          <w:lang w:val="es-ES"/>
        </w:rPr>
        <w:lastRenderedPageBreak/>
        <w:t xml:space="preserve">las plantas alcancen un desarrollo más rápido </w:t>
      </w:r>
      <w:r w:rsidR="00716441">
        <w:rPr>
          <w:lang w:val="es-ES"/>
        </w:rPr>
        <w:t xml:space="preserve">que aquellas plantas que no hayan sido tratadas con dicho microorganismo. </w:t>
      </w:r>
    </w:p>
    <w:p w14:paraId="530D477C" w14:textId="4FF9ADD2" w:rsidR="00716441" w:rsidRDefault="00716441" w:rsidP="006A3F13">
      <w:pPr>
        <w:spacing w:after="0" w:line="240" w:lineRule="auto"/>
        <w:jc w:val="both"/>
        <w:rPr>
          <w:lang w:val="es-ES"/>
        </w:rPr>
      </w:pPr>
    </w:p>
    <w:p w14:paraId="388E273C" w14:textId="77777777" w:rsidR="0023237E" w:rsidRDefault="0023237E" w:rsidP="006A3F13">
      <w:pPr>
        <w:spacing w:after="0" w:line="240" w:lineRule="auto"/>
        <w:jc w:val="both"/>
        <w:rPr>
          <w:lang w:val="es-ES"/>
        </w:rPr>
      </w:pPr>
    </w:p>
    <w:p w14:paraId="4F898161" w14:textId="3C8D94F4" w:rsidR="00716441" w:rsidRPr="00EA7331" w:rsidRDefault="00716441" w:rsidP="00EA7331">
      <w:pPr>
        <w:pStyle w:val="Prrafodelista"/>
        <w:numPr>
          <w:ilvl w:val="0"/>
          <w:numId w:val="14"/>
        </w:numPr>
        <w:spacing w:after="0" w:line="240" w:lineRule="auto"/>
        <w:jc w:val="both"/>
        <w:rPr>
          <w:b/>
          <w:bCs/>
          <w:lang w:val="es-ES"/>
        </w:rPr>
      </w:pPr>
      <w:r w:rsidRPr="00EA7331">
        <w:rPr>
          <w:b/>
          <w:bCs/>
          <w:lang w:val="es-ES"/>
        </w:rPr>
        <w:t>Control sobre diferentes microorganismos fitopatógenos</w:t>
      </w:r>
    </w:p>
    <w:p w14:paraId="3BD6A634" w14:textId="0B1D0D32" w:rsidR="00716441" w:rsidRDefault="00716441" w:rsidP="00EA7331">
      <w:pPr>
        <w:spacing w:after="0" w:line="240" w:lineRule="auto"/>
        <w:ind w:left="720"/>
        <w:jc w:val="both"/>
        <w:rPr>
          <w:lang w:val="es-ES"/>
        </w:rPr>
      </w:pPr>
      <w:r>
        <w:rPr>
          <w:lang w:val="es-ES"/>
        </w:rPr>
        <w:t xml:space="preserve">El </w:t>
      </w:r>
      <w:proofErr w:type="spellStart"/>
      <w:r>
        <w:rPr>
          <w:lang w:val="es-ES"/>
        </w:rPr>
        <w:t>Trichoderma</w:t>
      </w:r>
      <w:proofErr w:type="spellEnd"/>
      <w:r>
        <w:rPr>
          <w:lang w:val="es-ES"/>
        </w:rPr>
        <w:t xml:space="preserve"> posee aislamientos con los poderes antibióticos, los cuales actúan contra varios microorganismos fitopatógenos. Se comporta como saprofito de la </w:t>
      </w:r>
      <w:proofErr w:type="spellStart"/>
      <w:r>
        <w:rPr>
          <w:lang w:val="es-ES"/>
        </w:rPr>
        <w:t>rizósfera</w:t>
      </w:r>
      <w:proofErr w:type="spellEnd"/>
      <w:r>
        <w:rPr>
          <w:lang w:val="es-ES"/>
        </w:rPr>
        <w:t>, siendo capaz de destruir residuos de plantas infectadas por patógenos. Se considera que su acción es antagonista, siendo capaz de sacar el mejor provecho por su alta adaptación al medio y por competir por sustrato y por espacio.</w:t>
      </w:r>
    </w:p>
    <w:p w14:paraId="748FFA5F" w14:textId="52850C17" w:rsidR="00716441" w:rsidRDefault="00716441" w:rsidP="006A3F13">
      <w:pPr>
        <w:spacing w:after="0" w:line="240" w:lineRule="auto"/>
        <w:jc w:val="both"/>
        <w:rPr>
          <w:lang w:val="es-ES"/>
        </w:rPr>
      </w:pPr>
    </w:p>
    <w:p w14:paraId="03F8E275" w14:textId="16E3CF1F" w:rsidR="00716441" w:rsidRPr="00EA7331" w:rsidRDefault="00716441" w:rsidP="00EA7331">
      <w:pPr>
        <w:pStyle w:val="Prrafodelista"/>
        <w:numPr>
          <w:ilvl w:val="0"/>
          <w:numId w:val="14"/>
        </w:numPr>
        <w:spacing w:after="0" w:line="240" w:lineRule="auto"/>
        <w:jc w:val="both"/>
        <w:rPr>
          <w:lang w:val="es-ES"/>
        </w:rPr>
      </w:pPr>
      <w:proofErr w:type="spellStart"/>
      <w:r w:rsidRPr="00EA7331">
        <w:rPr>
          <w:b/>
          <w:bCs/>
          <w:lang w:val="es-ES"/>
        </w:rPr>
        <w:t>Trichoderma</w:t>
      </w:r>
      <w:proofErr w:type="spellEnd"/>
      <w:r w:rsidRPr="00EA7331">
        <w:rPr>
          <w:b/>
          <w:bCs/>
          <w:lang w:val="es-ES"/>
        </w:rPr>
        <w:t xml:space="preserve"> como agente para biodegradación de agrotóxicos</w:t>
      </w:r>
    </w:p>
    <w:p w14:paraId="6BD49FA1" w14:textId="00C8E78F" w:rsidR="00716441" w:rsidRDefault="00716441" w:rsidP="00EA7331">
      <w:pPr>
        <w:spacing w:after="0" w:line="240" w:lineRule="auto"/>
        <w:ind w:left="720"/>
        <w:jc w:val="both"/>
        <w:rPr>
          <w:lang w:val="es-ES"/>
        </w:rPr>
      </w:pPr>
      <w:r>
        <w:rPr>
          <w:lang w:val="es-ES"/>
        </w:rPr>
        <w:t xml:space="preserve">El género </w:t>
      </w:r>
      <w:proofErr w:type="spellStart"/>
      <w:r>
        <w:rPr>
          <w:lang w:val="es-ES"/>
        </w:rPr>
        <w:t>Trichoderma</w:t>
      </w:r>
      <w:proofErr w:type="spellEnd"/>
      <w:r>
        <w:rPr>
          <w:lang w:val="es-ES"/>
        </w:rPr>
        <w:t xml:space="preserve"> puede degradar pesticidas organoclorados, </w:t>
      </w:r>
      <w:proofErr w:type="spellStart"/>
      <w:r>
        <w:rPr>
          <w:lang w:val="es-ES"/>
        </w:rPr>
        <w:t>clorofenoles</w:t>
      </w:r>
      <w:proofErr w:type="spellEnd"/>
      <w:r>
        <w:rPr>
          <w:lang w:val="es-ES"/>
        </w:rPr>
        <w:t xml:space="preserve">, y otros insecticidas como DDT, </w:t>
      </w:r>
      <w:proofErr w:type="spellStart"/>
      <w:r>
        <w:rPr>
          <w:lang w:val="es-ES"/>
        </w:rPr>
        <w:t>endosulfán</w:t>
      </w:r>
      <w:proofErr w:type="spellEnd"/>
      <w:r>
        <w:rPr>
          <w:lang w:val="es-ES"/>
        </w:rPr>
        <w:t xml:space="preserve">, </w:t>
      </w:r>
      <w:proofErr w:type="spellStart"/>
      <w:r>
        <w:rPr>
          <w:lang w:val="es-ES"/>
        </w:rPr>
        <w:t>pentacloronitrobenceno</w:t>
      </w:r>
      <w:proofErr w:type="spellEnd"/>
      <w:r>
        <w:rPr>
          <w:lang w:val="es-ES"/>
        </w:rPr>
        <w:t xml:space="preserve">, </w:t>
      </w:r>
      <w:proofErr w:type="spellStart"/>
      <w:r>
        <w:rPr>
          <w:lang w:val="es-ES"/>
        </w:rPr>
        <w:t>aldrin</w:t>
      </w:r>
      <w:proofErr w:type="spellEnd"/>
      <w:r>
        <w:rPr>
          <w:lang w:val="es-ES"/>
        </w:rPr>
        <w:t xml:space="preserve"> y </w:t>
      </w:r>
      <w:proofErr w:type="spellStart"/>
      <w:r>
        <w:rPr>
          <w:lang w:val="es-ES"/>
        </w:rPr>
        <w:t>dieldrin</w:t>
      </w:r>
      <w:proofErr w:type="spellEnd"/>
      <w:r>
        <w:rPr>
          <w:lang w:val="es-ES"/>
        </w:rPr>
        <w:t xml:space="preserve">, herbicidas como </w:t>
      </w:r>
      <w:proofErr w:type="spellStart"/>
      <w:r>
        <w:rPr>
          <w:lang w:val="es-ES"/>
        </w:rPr>
        <w:t>trifluralin</w:t>
      </w:r>
      <w:proofErr w:type="spellEnd"/>
      <w:r>
        <w:rPr>
          <w:lang w:val="es-ES"/>
        </w:rPr>
        <w:t xml:space="preserve"> y glifosato. Este hongo posee enzimas tales como celulasas, </w:t>
      </w:r>
      <w:proofErr w:type="spellStart"/>
      <w:r>
        <w:rPr>
          <w:lang w:val="es-ES"/>
        </w:rPr>
        <w:t>hemicelulasas</w:t>
      </w:r>
      <w:proofErr w:type="spellEnd"/>
      <w:r>
        <w:rPr>
          <w:lang w:val="es-ES"/>
        </w:rPr>
        <w:t xml:space="preserve"> y </w:t>
      </w:r>
      <w:proofErr w:type="spellStart"/>
      <w:r>
        <w:rPr>
          <w:lang w:val="es-ES"/>
        </w:rPr>
        <w:t>xylanasas</w:t>
      </w:r>
      <w:proofErr w:type="spellEnd"/>
      <w:r>
        <w:rPr>
          <w:lang w:val="es-ES"/>
        </w:rPr>
        <w:t xml:space="preserve"> que ayudan a la degradación inicial del material vegetal y por último enzimas de mayor </w:t>
      </w:r>
      <w:r w:rsidR="007F0C67">
        <w:rPr>
          <w:lang w:val="es-ES"/>
        </w:rPr>
        <w:t>especialización</w:t>
      </w:r>
      <w:r>
        <w:rPr>
          <w:lang w:val="es-ES"/>
        </w:rPr>
        <w:t xml:space="preserve"> que contribuyen a la simplificación de moléculas </w:t>
      </w:r>
      <w:r w:rsidR="007F0C67">
        <w:rPr>
          <w:lang w:val="es-ES"/>
        </w:rPr>
        <w:t>complejas como son las de biopesticidas.</w:t>
      </w:r>
    </w:p>
    <w:p w14:paraId="36681A10" w14:textId="52BCABBC" w:rsidR="007F0C67" w:rsidRDefault="007F0C67" w:rsidP="006A3F13">
      <w:pPr>
        <w:spacing w:after="0" w:line="240" w:lineRule="auto"/>
        <w:jc w:val="both"/>
        <w:rPr>
          <w:lang w:val="es-ES"/>
        </w:rPr>
      </w:pPr>
    </w:p>
    <w:p w14:paraId="2B151B06" w14:textId="08CFAADB" w:rsidR="007F0C67" w:rsidRDefault="007F0C67" w:rsidP="006A3F13">
      <w:pPr>
        <w:spacing w:after="0" w:line="240" w:lineRule="auto"/>
        <w:jc w:val="both"/>
        <w:rPr>
          <w:lang w:val="es-ES"/>
        </w:rPr>
      </w:pPr>
      <w:r>
        <w:rPr>
          <w:lang w:val="es-ES"/>
        </w:rPr>
        <w:t xml:space="preserve">Se ha comprobado que la aplicación del </w:t>
      </w:r>
      <w:proofErr w:type="spellStart"/>
      <w:r>
        <w:rPr>
          <w:lang w:val="es-ES"/>
        </w:rPr>
        <w:t>Trichoderma</w:t>
      </w:r>
      <w:proofErr w:type="spellEnd"/>
      <w:r>
        <w:rPr>
          <w:lang w:val="es-ES"/>
        </w:rPr>
        <w:t xml:space="preserve"> degrada algunos grupos de pesticidas de alta persistencia en el ambiente. Esto abre las puertas hacía </w:t>
      </w:r>
      <w:r w:rsidR="002D745B">
        <w:rPr>
          <w:lang w:val="es-ES"/>
        </w:rPr>
        <w:t xml:space="preserve">la descontaminación de extensas áreas de suelos que se han contaminado por el uso irracional e indiscriminado de pesticidas de un alto efecto residual, causantes de grandes daños para la salud animal y humana. </w:t>
      </w:r>
    </w:p>
    <w:p w14:paraId="21DA3A13" w14:textId="4BF2AC50" w:rsidR="002D745B" w:rsidRDefault="002D745B" w:rsidP="006A3F13">
      <w:pPr>
        <w:spacing w:after="0" w:line="240" w:lineRule="auto"/>
        <w:jc w:val="both"/>
        <w:rPr>
          <w:lang w:val="es-ES"/>
        </w:rPr>
      </w:pPr>
    </w:p>
    <w:p w14:paraId="335521DF" w14:textId="5B89FC09" w:rsidR="002D745B" w:rsidRDefault="002D745B" w:rsidP="006A3F13">
      <w:pPr>
        <w:spacing w:after="0" w:line="240" w:lineRule="auto"/>
        <w:jc w:val="both"/>
        <w:rPr>
          <w:lang w:val="es-ES"/>
        </w:rPr>
      </w:pPr>
      <w:proofErr w:type="spellStart"/>
      <w:r>
        <w:rPr>
          <w:lang w:val="es-ES"/>
        </w:rPr>
        <w:t>Trichoderma</w:t>
      </w:r>
      <w:proofErr w:type="spellEnd"/>
      <w:r>
        <w:rPr>
          <w:lang w:val="es-ES"/>
        </w:rPr>
        <w:t xml:space="preserve"> posee una resistencia innata a la mayoría de los agroquímicos, incluyendo a los fungicidas. Sin embargo, el nivel de resistencia difiere entre cepas. Algunas líneas han sido seleccionadas o modificadas para ser resistentes o agroquímicos específicos. </w:t>
      </w:r>
    </w:p>
    <w:p w14:paraId="7D1F1A5E" w14:textId="77777777" w:rsidR="002B5C56" w:rsidRDefault="002B5C56" w:rsidP="006A3F13">
      <w:pPr>
        <w:spacing w:after="0" w:line="240" w:lineRule="auto"/>
        <w:jc w:val="both"/>
        <w:rPr>
          <w:b/>
          <w:bCs/>
          <w:lang w:val="es-ES"/>
        </w:rPr>
      </w:pPr>
    </w:p>
    <w:p w14:paraId="1F64D894" w14:textId="2D438881" w:rsidR="002D745B" w:rsidRDefault="002D745B" w:rsidP="006A3F13">
      <w:pPr>
        <w:spacing w:after="0" w:line="240" w:lineRule="auto"/>
        <w:jc w:val="both"/>
        <w:rPr>
          <w:b/>
          <w:bCs/>
          <w:lang w:val="es-ES"/>
        </w:rPr>
      </w:pPr>
      <w:r w:rsidRPr="00EA7331">
        <w:rPr>
          <w:b/>
          <w:bCs/>
          <w:lang w:val="es-ES"/>
        </w:rPr>
        <w:t xml:space="preserve">CLASIFICACIÓN TAXONÓMICA </w:t>
      </w:r>
    </w:p>
    <w:p w14:paraId="12D87630" w14:textId="77777777" w:rsidR="002B5C56" w:rsidRPr="00EA7331" w:rsidRDefault="002B5C56" w:rsidP="006A3F13">
      <w:pPr>
        <w:spacing w:after="0" w:line="240" w:lineRule="auto"/>
        <w:jc w:val="both"/>
        <w:rPr>
          <w:b/>
          <w:bCs/>
          <w:lang w:val="es-ES"/>
        </w:rPr>
      </w:pPr>
    </w:p>
    <w:p w14:paraId="75AB14DF" w14:textId="26B3191E" w:rsidR="002D745B" w:rsidRPr="00EA7331" w:rsidRDefault="002D745B" w:rsidP="00EA7331">
      <w:pPr>
        <w:pStyle w:val="Prrafodelista"/>
        <w:numPr>
          <w:ilvl w:val="0"/>
          <w:numId w:val="15"/>
        </w:numPr>
        <w:spacing w:after="0" w:line="240" w:lineRule="auto"/>
        <w:jc w:val="both"/>
        <w:rPr>
          <w:lang w:val="es-ES"/>
        </w:rPr>
      </w:pPr>
      <w:r w:rsidRPr="00EA7331">
        <w:rPr>
          <w:b/>
          <w:bCs/>
          <w:i/>
          <w:iCs/>
          <w:lang w:val="es-ES"/>
        </w:rPr>
        <w:t>Reino:</w:t>
      </w:r>
      <w:r w:rsidRPr="00EA7331">
        <w:rPr>
          <w:lang w:val="es-ES"/>
        </w:rPr>
        <w:t xml:space="preserve"> </w:t>
      </w:r>
      <w:proofErr w:type="spellStart"/>
      <w:r w:rsidRPr="00EA7331">
        <w:rPr>
          <w:lang w:val="es-ES"/>
        </w:rPr>
        <w:t>Fungi</w:t>
      </w:r>
      <w:proofErr w:type="spellEnd"/>
      <w:r w:rsidRPr="00EA7331">
        <w:rPr>
          <w:lang w:val="es-ES"/>
        </w:rPr>
        <w:t xml:space="preserve"> </w:t>
      </w:r>
    </w:p>
    <w:p w14:paraId="3FD74D98" w14:textId="63025770" w:rsidR="002D745B" w:rsidRPr="00EA7331" w:rsidRDefault="002D745B" w:rsidP="00EA7331">
      <w:pPr>
        <w:pStyle w:val="Prrafodelista"/>
        <w:numPr>
          <w:ilvl w:val="0"/>
          <w:numId w:val="15"/>
        </w:numPr>
        <w:spacing w:after="0" w:line="240" w:lineRule="auto"/>
        <w:jc w:val="both"/>
        <w:rPr>
          <w:lang w:val="es-ES"/>
        </w:rPr>
      </w:pPr>
      <w:r w:rsidRPr="00EA7331">
        <w:rPr>
          <w:b/>
          <w:bCs/>
          <w:i/>
          <w:iCs/>
          <w:lang w:val="es-ES"/>
        </w:rPr>
        <w:t>División:</w:t>
      </w:r>
      <w:r w:rsidRPr="00EA7331">
        <w:rPr>
          <w:lang w:val="es-ES"/>
        </w:rPr>
        <w:t xml:space="preserve"> </w:t>
      </w:r>
      <w:proofErr w:type="spellStart"/>
      <w:r w:rsidRPr="00EA7331">
        <w:rPr>
          <w:lang w:val="es-ES"/>
        </w:rPr>
        <w:t>Ascomycota</w:t>
      </w:r>
      <w:proofErr w:type="spellEnd"/>
    </w:p>
    <w:p w14:paraId="6BE144F1" w14:textId="4B266303" w:rsidR="002D745B" w:rsidRPr="00EA7331" w:rsidRDefault="002D745B" w:rsidP="00EA7331">
      <w:pPr>
        <w:pStyle w:val="Prrafodelista"/>
        <w:numPr>
          <w:ilvl w:val="0"/>
          <w:numId w:val="15"/>
        </w:numPr>
        <w:spacing w:after="0" w:line="240" w:lineRule="auto"/>
        <w:jc w:val="both"/>
        <w:rPr>
          <w:lang w:val="es-ES"/>
        </w:rPr>
      </w:pPr>
      <w:r w:rsidRPr="00EA7331">
        <w:rPr>
          <w:b/>
          <w:bCs/>
          <w:i/>
          <w:iCs/>
          <w:lang w:val="es-ES"/>
        </w:rPr>
        <w:t>Subdivisión:</w:t>
      </w:r>
      <w:r w:rsidRPr="00EA7331">
        <w:rPr>
          <w:lang w:val="es-ES"/>
        </w:rPr>
        <w:t xml:space="preserve"> </w:t>
      </w:r>
      <w:proofErr w:type="spellStart"/>
      <w:r w:rsidRPr="00EA7331">
        <w:rPr>
          <w:lang w:val="es-ES"/>
        </w:rPr>
        <w:t>Pezizomycotina</w:t>
      </w:r>
      <w:proofErr w:type="spellEnd"/>
      <w:r w:rsidRPr="00EA7331">
        <w:rPr>
          <w:lang w:val="es-ES"/>
        </w:rPr>
        <w:t xml:space="preserve"> </w:t>
      </w:r>
    </w:p>
    <w:p w14:paraId="1AB13492" w14:textId="5A461AEE" w:rsidR="002D745B" w:rsidRPr="00EA7331" w:rsidRDefault="002D745B" w:rsidP="00EA7331">
      <w:pPr>
        <w:pStyle w:val="Prrafodelista"/>
        <w:numPr>
          <w:ilvl w:val="0"/>
          <w:numId w:val="15"/>
        </w:numPr>
        <w:spacing w:after="0" w:line="240" w:lineRule="auto"/>
        <w:jc w:val="both"/>
        <w:rPr>
          <w:lang w:val="es-ES"/>
        </w:rPr>
      </w:pPr>
      <w:r w:rsidRPr="00EA7331">
        <w:rPr>
          <w:b/>
          <w:bCs/>
          <w:i/>
          <w:iCs/>
          <w:lang w:val="es-ES"/>
        </w:rPr>
        <w:t>Clase:</w:t>
      </w:r>
      <w:r w:rsidRPr="00EA7331">
        <w:rPr>
          <w:lang w:val="es-ES"/>
        </w:rPr>
        <w:t xml:space="preserve"> </w:t>
      </w:r>
      <w:proofErr w:type="spellStart"/>
      <w:r w:rsidRPr="00EA7331">
        <w:rPr>
          <w:lang w:val="es-ES"/>
        </w:rPr>
        <w:t>Sordariomycetes</w:t>
      </w:r>
      <w:proofErr w:type="spellEnd"/>
    </w:p>
    <w:p w14:paraId="4E83FF37" w14:textId="23D71A4F" w:rsidR="002D745B" w:rsidRPr="00EA7331" w:rsidRDefault="002D745B" w:rsidP="00EA7331">
      <w:pPr>
        <w:pStyle w:val="Prrafodelista"/>
        <w:numPr>
          <w:ilvl w:val="0"/>
          <w:numId w:val="15"/>
        </w:numPr>
        <w:spacing w:after="0" w:line="240" w:lineRule="auto"/>
        <w:jc w:val="both"/>
        <w:rPr>
          <w:lang w:val="es-ES"/>
        </w:rPr>
      </w:pPr>
      <w:r w:rsidRPr="00EA7331">
        <w:rPr>
          <w:b/>
          <w:bCs/>
          <w:i/>
          <w:iCs/>
          <w:lang w:val="es-ES"/>
        </w:rPr>
        <w:t>Orden:</w:t>
      </w:r>
      <w:r w:rsidRPr="00EA7331">
        <w:rPr>
          <w:lang w:val="es-ES"/>
        </w:rPr>
        <w:t xml:space="preserve"> </w:t>
      </w:r>
      <w:proofErr w:type="spellStart"/>
      <w:r w:rsidRPr="00EA7331">
        <w:rPr>
          <w:lang w:val="es-ES"/>
        </w:rPr>
        <w:t>Hypocreales</w:t>
      </w:r>
      <w:proofErr w:type="spellEnd"/>
    </w:p>
    <w:p w14:paraId="0E191ECC" w14:textId="063F737B" w:rsidR="002D745B" w:rsidRPr="00EA7331" w:rsidRDefault="002D745B" w:rsidP="00EA7331">
      <w:pPr>
        <w:pStyle w:val="Prrafodelista"/>
        <w:numPr>
          <w:ilvl w:val="0"/>
          <w:numId w:val="15"/>
        </w:numPr>
        <w:spacing w:after="0" w:line="240" w:lineRule="auto"/>
        <w:jc w:val="both"/>
        <w:rPr>
          <w:lang w:val="es-ES"/>
        </w:rPr>
      </w:pPr>
      <w:r w:rsidRPr="00EA7331">
        <w:rPr>
          <w:b/>
          <w:bCs/>
          <w:i/>
          <w:iCs/>
          <w:lang w:val="es-ES"/>
        </w:rPr>
        <w:t>Familia:</w:t>
      </w:r>
      <w:r w:rsidRPr="00EA7331">
        <w:rPr>
          <w:lang w:val="es-ES"/>
        </w:rPr>
        <w:t xml:space="preserve"> </w:t>
      </w:r>
      <w:proofErr w:type="spellStart"/>
      <w:r w:rsidRPr="00EA7331">
        <w:rPr>
          <w:lang w:val="es-ES"/>
        </w:rPr>
        <w:t>Hypocreaceae</w:t>
      </w:r>
      <w:proofErr w:type="spellEnd"/>
    </w:p>
    <w:p w14:paraId="4B3DF200" w14:textId="29C096ED" w:rsidR="002D745B" w:rsidRPr="00EA7331" w:rsidRDefault="002D745B" w:rsidP="00EA7331">
      <w:pPr>
        <w:pStyle w:val="Prrafodelista"/>
        <w:numPr>
          <w:ilvl w:val="0"/>
          <w:numId w:val="15"/>
        </w:numPr>
        <w:spacing w:after="0" w:line="240" w:lineRule="auto"/>
        <w:jc w:val="both"/>
        <w:rPr>
          <w:lang w:val="es-ES"/>
        </w:rPr>
      </w:pPr>
      <w:r w:rsidRPr="00EA7331">
        <w:rPr>
          <w:b/>
          <w:bCs/>
          <w:i/>
          <w:iCs/>
          <w:lang w:val="es-ES"/>
        </w:rPr>
        <w:t>Género:</w:t>
      </w:r>
      <w:r w:rsidRPr="00EA7331">
        <w:rPr>
          <w:lang w:val="es-ES"/>
        </w:rPr>
        <w:t xml:space="preserve"> </w:t>
      </w:r>
      <w:proofErr w:type="spellStart"/>
      <w:r w:rsidRPr="00EA7331">
        <w:rPr>
          <w:lang w:val="es-ES"/>
        </w:rPr>
        <w:t>Trichoderma</w:t>
      </w:r>
      <w:proofErr w:type="spellEnd"/>
      <w:r w:rsidRPr="00EA7331">
        <w:rPr>
          <w:lang w:val="es-ES"/>
        </w:rPr>
        <w:t xml:space="preserve"> </w:t>
      </w:r>
    </w:p>
    <w:p w14:paraId="5C6AD198" w14:textId="08F7A9B6" w:rsidR="002D745B" w:rsidRDefault="002D745B" w:rsidP="006A3F13">
      <w:pPr>
        <w:spacing w:after="0" w:line="240" w:lineRule="auto"/>
        <w:jc w:val="both"/>
        <w:rPr>
          <w:lang w:val="es-ES"/>
        </w:rPr>
      </w:pPr>
    </w:p>
    <w:p w14:paraId="20365767" w14:textId="10496085" w:rsidR="002D745B" w:rsidRDefault="002D745B" w:rsidP="006A3F13">
      <w:pPr>
        <w:spacing w:after="0" w:line="240" w:lineRule="auto"/>
        <w:jc w:val="both"/>
        <w:rPr>
          <w:b/>
          <w:bCs/>
          <w:lang w:val="es-ES"/>
        </w:rPr>
      </w:pPr>
      <w:r w:rsidRPr="00EA7331">
        <w:rPr>
          <w:b/>
          <w:bCs/>
          <w:lang w:val="es-ES"/>
        </w:rPr>
        <w:t xml:space="preserve">BIOLOGÍA </w:t>
      </w:r>
    </w:p>
    <w:p w14:paraId="6A0896B2" w14:textId="77777777" w:rsidR="00EA7331" w:rsidRPr="00EA7331" w:rsidRDefault="00EA7331" w:rsidP="006A3F13">
      <w:pPr>
        <w:spacing w:after="0" w:line="240" w:lineRule="auto"/>
        <w:jc w:val="both"/>
        <w:rPr>
          <w:b/>
          <w:bCs/>
          <w:lang w:val="es-ES"/>
        </w:rPr>
      </w:pPr>
    </w:p>
    <w:p w14:paraId="341B58B7" w14:textId="451DAADC" w:rsidR="002D745B" w:rsidRDefault="002D745B" w:rsidP="006A3F13">
      <w:pPr>
        <w:spacing w:after="0" w:line="240" w:lineRule="auto"/>
        <w:jc w:val="both"/>
        <w:rPr>
          <w:lang w:val="es-ES"/>
        </w:rPr>
      </w:pPr>
      <w:r>
        <w:rPr>
          <w:lang w:val="es-ES"/>
        </w:rPr>
        <w:t xml:space="preserve">El </w:t>
      </w:r>
      <w:proofErr w:type="spellStart"/>
      <w:r>
        <w:rPr>
          <w:lang w:val="es-ES"/>
        </w:rPr>
        <w:t>Trichoderma</w:t>
      </w:r>
      <w:proofErr w:type="spellEnd"/>
      <w:r>
        <w:rPr>
          <w:lang w:val="es-ES"/>
        </w:rPr>
        <w:t xml:space="preserve"> </w:t>
      </w:r>
      <w:proofErr w:type="spellStart"/>
      <w:r>
        <w:rPr>
          <w:lang w:val="es-ES"/>
        </w:rPr>
        <w:t>spp</w:t>
      </w:r>
      <w:proofErr w:type="spellEnd"/>
      <w:r>
        <w:rPr>
          <w:lang w:val="es-ES"/>
        </w:rPr>
        <w:t>. Para su desarrollo y esporulación, necesita de ciertas condiciones medioambientales.</w:t>
      </w:r>
    </w:p>
    <w:p w14:paraId="1E309DA7" w14:textId="4A1CE071" w:rsidR="002D745B" w:rsidRDefault="002D745B" w:rsidP="006A3F13">
      <w:pPr>
        <w:spacing w:after="0" w:line="240" w:lineRule="auto"/>
        <w:jc w:val="both"/>
        <w:rPr>
          <w:lang w:val="es-ES"/>
        </w:rPr>
      </w:pPr>
    </w:p>
    <w:p w14:paraId="50DB218C" w14:textId="18BF6245" w:rsidR="002D745B" w:rsidRDefault="002D745B" w:rsidP="006A3F13">
      <w:pPr>
        <w:pStyle w:val="Prrafodelista"/>
        <w:numPr>
          <w:ilvl w:val="0"/>
          <w:numId w:val="3"/>
        </w:numPr>
        <w:spacing w:after="0" w:line="240" w:lineRule="auto"/>
        <w:jc w:val="both"/>
        <w:rPr>
          <w:lang w:val="es-ES"/>
        </w:rPr>
      </w:pPr>
      <w:r>
        <w:rPr>
          <w:lang w:val="es-ES"/>
        </w:rPr>
        <w:t xml:space="preserve">Las necesidades nutricionales de </w:t>
      </w:r>
      <w:proofErr w:type="spellStart"/>
      <w:r>
        <w:rPr>
          <w:lang w:val="es-ES"/>
        </w:rPr>
        <w:t>Trichoderma</w:t>
      </w:r>
      <w:proofErr w:type="spellEnd"/>
      <w:r>
        <w:rPr>
          <w:lang w:val="es-ES"/>
        </w:rPr>
        <w:t xml:space="preserve"> </w:t>
      </w:r>
      <w:proofErr w:type="spellStart"/>
      <w:r>
        <w:rPr>
          <w:lang w:val="es-ES"/>
        </w:rPr>
        <w:t>spp</w:t>
      </w:r>
      <w:proofErr w:type="spellEnd"/>
      <w:r>
        <w:rPr>
          <w:lang w:val="es-ES"/>
        </w:rPr>
        <w:t xml:space="preserve">, son bien conocidas, es capaz de degradar sustratos muy complejos como almidón, pectina y celulosa entre otros, y emplearlos para su crecimiento gracias al gran complejo enzimático que posee (enzimas </w:t>
      </w:r>
      <w:proofErr w:type="spellStart"/>
      <w:r>
        <w:rPr>
          <w:lang w:val="es-ES"/>
        </w:rPr>
        <w:t>hidrólicas</w:t>
      </w:r>
      <w:proofErr w:type="spellEnd"/>
      <w:r>
        <w:rPr>
          <w:lang w:val="es-ES"/>
        </w:rPr>
        <w:t xml:space="preserve"> como amilasas, pectinasas, celulasas y </w:t>
      </w:r>
      <w:proofErr w:type="spellStart"/>
      <w:r>
        <w:rPr>
          <w:lang w:val="es-ES"/>
        </w:rPr>
        <w:t>quitinasas</w:t>
      </w:r>
      <w:proofErr w:type="spellEnd"/>
      <w:r>
        <w:rPr>
          <w:lang w:val="es-ES"/>
        </w:rPr>
        <w:t xml:space="preserve"> entre otras). Así mismo, </w:t>
      </w:r>
      <w:proofErr w:type="spellStart"/>
      <w:r>
        <w:rPr>
          <w:lang w:val="es-ES"/>
        </w:rPr>
        <w:t>Trichoderma</w:t>
      </w:r>
      <w:proofErr w:type="spellEnd"/>
      <w:r>
        <w:rPr>
          <w:lang w:val="es-ES"/>
        </w:rPr>
        <w:t xml:space="preserve"> asimila como fuente de nitrógeno compuestos tales como aminoácidos, urea, nitritos, amoniaco y sulfato de amonio.</w:t>
      </w:r>
    </w:p>
    <w:p w14:paraId="0129ABE4" w14:textId="2186C1C4" w:rsidR="002D745B" w:rsidRDefault="002D745B" w:rsidP="006A3F13">
      <w:pPr>
        <w:pStyle w:val="Prrafodelista"/>
        <w:numPr>
          <w:ilvl w:val="0"/>
          <w:numId w:val="3"/>
        </w:numPr>
        <w:spacing w:after="0" w:line="240" w:lineRule="auto"/>
        <w:jc w:val="both"/>
        <w:rPr>
          <w:lang w:val="es-ES"/>
        </w:rPr>
      </w:pPr>
      <w:r>
        <w:rPr>
          <w:lang w:val="es-ES"/>
        </w:rPr>
        <w:lastRenderedPageBreak/>
        <w:t xml:space="preserve">Parte del alimento de </w:t>
      </w:r>
      <w:proofErr w:type="spellStart"/>
      <w:r>
        <w:rPr>
          <w:lang w:val="es-ES"/>
        </w:rPr>
        <w:t>Trichoderma</w:t>
      </w:r>
      <w:proofErr w:type="spellEnd"/>
      <w:r>
        <w:rPr>
          <w:lang w:val="es-ES"/>
        </w:rPr>
        <w:t xml:space="preserve">, es la QUITINA de hongos </w:t>
      </w:r>
      <w:proofErr w:type="spellStart"/>
      <w:r>
        <w:rPr>
          <w:lang w:val="es-ES"/>
        </w:rPr>
        <w:t>fotopatógenos</w:t>
      </w:r>
      <w:proofErr w:type="spellEnd"/>
      <w:r>
        <w:rPr>
          <w:lang w:val="es-ES"/>
        </w:rPr>
        <w:t xml:space="preserve">. El </w:t>
      </w:r>
      <w:proofErr w:type="spellStart"/>
      <w:r>
        <w:rPr>
          <w:lang w:val="es-ES"/>
        </w:rPr>
        <w:t>Trichoderma</w:t>
      </w:r>
      <w:proofErr w:type="spellEnd"/>
      <w:r>
        <w:rPr>
          <w:lang w:val="es-ES"/>
        </w:rPr>
        <w:t xml:space="preserve"> los </w:t>
      </w:r>
      <w:proofErr w:type="spellStart"/>
      <w:r>
        <w:rPr>
          <w:lang w:val="es-ES"/>
        </w:rPr>
        <w:t>microparasita</w:t>
      </w:r>
      <w:proofErr w:type="spellEnd"/>
      <w:r>
        <w:rPr>
          <w:lang w:val="es-ES"/>
        </w:rPr>
        <w:t xml:space="preserve"> atacándolos y posteriormente alimentándose de ellos. </w:t>
      </w:r>
    </w:p>
    <w:p w14:paraId="49C434C6" w14:textId="6E211948" w:rsidR="002D745B" w:rsidRDefault="002D745B" w:rsidP="006A3F13">
      <w:pPr>
        <w:pStyle w:val="Prrafodelista"/>
        <w:numPr>
          <w:ilvl w:val="0"/>
          <w:numId w:val="3"/>
        </w:numPr>
        <w:spacing w:after="0" w:line="240" w:lineRule="auto"/>
        <w:jc w:val="both"/>
        <w:rPr>
          <w:lang w:val="es-ES"/>
        </w:rPr>
      </w:pPr>
      <w:r>
        <w:rPr>
          <w:lang w:val="es-ES"/>
        </w:rPr>
        <w:t xml:space="preserve">La mayoría de </w:t>
      </w:r>
      <w:r w:rsidR="00543B98">
        <w:rPr>
          <w:lang w:val="es-ES"/>
        </w:rPr>
        <w:t>las especies</w:t>
      </w:r>
      <w:r>
        <w:rPr>
          <w:lang w:val="es-ES"/>
        </w:rPr>
        <w:t xml:space="preserve"> crecen rápidamente, producen conidios abundantes y tienen una amplia gama de enzimas incluyendo las celulasas. Sin embargo, muchas especies siguen siendo altamente antagónicas a la otra especie de hongos fitopatógenos por muchos procesos. Estos incluyen la producción de los antibióticos solubles (</w:t>
      </w:r>
      <w:proofErr w:type="spellStart"/>
      <w:r>
        <w:rPr>
          <w:lang w:val="es-ES"/>
        </w:rPr>
        <w:t>peptides</w:t>
      </w:r>
      <w:proofErr w:type="spellEnd"/>
      <w:r>
        <w:rPr>
          <w:lang w:val="es-ES"/>
        </w:rPr>
        <w:t xml:space="preserve">) volátiles y permanentes, o por parasitismo directo. </w:t>
      </w:r>
    </w:p>
    <w:p w14:paraId="5D775379" w14:textId="087BD796" w:rsidR="002D745B" w:rsidRDefault="002D745B" w:rsidP="006A3F13">
      <w:pPr>
        <w:spacing w:after="0" w:line="240" w:lineRule="auto"/>
        <w:jc w:val="both"/>
        <w:rPr>
          <w:lang w:val="es-ES"/>
        </w:rPr>
      </w:pPr>
    </w:p>
    <w:p w14:paraId="4D1FE1C0" w14:textId="668A1656" w:rsidR="00543B98" w:rsidRDefault="002D745B" w:rsidP="006A3F13">
      <w:pPr>
        <w:spacing w:after="0" w:line="240" w:lineRule="auto"/>
        <w:jc w:val="both"/>
        <w:rPr>
          <w:lang w:val="es-ES"/>
        </w:rPr>
      </w:pPr>
      <w:r>
        <w:rPr>
          <w:lang w:val="es-ES"/>
        </w:rPr>
        <w:t xml:space="preserve">Se alcanza esto cuando se enrollan alrededor de las hifas de otros hongos en un </w:t>
      </w:r>
      <w:proofErr w:type="spellStart"/>
      <w:r>
        <w:rPr>
          <w:lang w:val="es-ES"/>
        </w:rPr>
        <w:t>microparasitismo</w:t>
      </w:r>
      <w:proofErr w:type="spellEnd"/>
      <w:r w:rsidR="00543B98">
        <w:rPr>
          <w:lang w:val="es-ES"/>
        </w:rPr>
        <w:t xml:space="preserve">, proceso que limita el crecimiento y la actividad de los hongos patógenos de la planta. Este efecto </w:t>
      </w:r>
      <w:proofErr w:type="spellStart"/>
      <w:r w:rsidR="00543B98">
        <w:rPr>
          <w:lang w:val="es-ES"/>
        </w:rPr>
        <w:t>tensionante</w:t>
      </w:r>
      <w:proofErr w:type="spellEnd"/>
      <w:r w:rsidR="00543B98">
        <w:rPr>
          <w:lang w:val="es-ES"/>
        </w:rPr>
        <w:t xml:space="preserve"> tiene la capacidad de reducir el crecimiento de la putrefacción de la raíz. Permitiendo el aumento de la raíz de la planta. </w:t>
      </w:r>
    </w:p>
    <w:p w14:paraId="5A87BBC1" w14:textId="77777777" w:rsidR="00EA7331" w:rsidRDefault="00EA7331" w:rsidP="006A3F13">
      <w:pPr>
        <w:spacing w:after="0" w:line="240" w:lineRule="auto"/>
        <w:jc w:val="both"/>
        <w:rPr>
          <w:lang w:val="es-ES"/>
        </w:rPr>
      </w:pPr>
    </w:p>
    <w:p w14:paraId="35BDC6A5" w14:textId="24D21663" w:rsidR="00543B98" w:rsidRDefault="00543B98" w:rsidP="006A3F13">
      <w:pPr>
        <w:pStyle w:val="Prrafodelista"/>
        <w:numPr>
          <w:ilvl w:val="0"/>
          <w:numId w:val="4"/>
        </w:numPr>
        <w:spacing w:after="0" w:line="240" w:lineRule="auto"/>
        <w:jc w:val="both"/>
        <w:rPr>
          <w:lang w:val="es-ES"/>
        </w:rPr>
      </w:pPr>
      <w:r>
        <w:rPr>
          <w:lang w:val="es-ES"/>
        </w:rPr>
        <w:t xml:space="preserve">Las especies que prefieren los suelos más ácidos </w:t>
      </w:r>
      <w:r w:rsidR="005F618B">
        <w:rPr>
          <w:lang w:val="es-ES"/>
        </w:rPr>
        <w:t xml:space="preserve">se miran como teniendo un hábito tensionar </w:t>
      </w:r>
      <w:r w:rsidR="002A5EB5">
        <w:rPr>
          <w:lang w:val="es-ES"/>
        </w:rPr>
        <w:t xml:space="preserve">más tolerante del crecimiento y son generalmente menos agresivas. </w:t>
      </w:r>
    </w:p>
    <w:p w14:paraId="2AB1ACD5" w14:textId="685C9F5A" w:rsidR="002A5EB5" w:rsidRDefault="002A5EB5" w:rsidP="006A3F13">
      <w:pPr>
        <w:spacing w:after="0" w:line="240" w:lineRule="auto"/>
        <w:jc w:val="both"/>
        <w:rPr>
          <w:lang w:val="es-ES"/>
        </w:rPr>
      </w:pPr>
    </w:p>
    <w:p w14:paraId="445A394E" w14:textId="30FAD731" w:rsidR="002A5EB5" w:rsidRPr="00EA7331" w:rsidRDefault="002A5EB5" w:rsidP="006A3F13">
      <w:pPr>
        <w:spacing w:after="0" w:line="240" w:lineRule="auto"/>
        <w:jc w:val="both"/>
        <w:rPr>
          <w:b/>
          <w:bCs/>
          <w:lang w:val="es-ES"/>
        </w:rPr>
      </w:pPr>
      <w:r w:rsidRPr="00EA7331">
        <w:rPr>
          <w:b/>
          <w:bCs/>
          <w:lang w:val="es-ES"/>
        </w:rPr>
        <w:t>CICLO DE VIDA TRICHODERMA</w:t>
      </w:r>
    </w:p>
    <w:p w14:paraId="477210AA" w14:textId="3C9DCEA3" w:rsidR="002A5EB5" w:rsidRDefault="002A5EB5" w:rsidP="006A3F13">
      <w:pPr>
        <w:spacing w:after="0" w:line="240" w:lineRule="auto"/>
        <w:jc w:val="both"/>
        <w:rPr>
          <w:lang w:val="es-ES"/>
        </w:rPr>
      </w:pPr>
    </w:p>
    <w:p w14:paraId="0D0D0A40" w14:textId="7920D51D" w:rsidR="000620D9" w:rsidRDefault="000620D9" w:rsidP="000620D9">
      <w:pPr>
        <w:spacing w:after="0" w:line="240" w:lineRule="auto"/>
        <w:jc w:val="center"/>
        <w:rPr>
          <w:lang w:val="es-ES"/>
        </w:rPr>
      </w:pPr>
      <w:r>
        <w:rPr>
          <w:noProof/>
          <w:lang w:val="es-ES"/>
        </w:rPr>
        <w:drawing>
          <wp:inline distT="0" distB="0" distL="0" distR="0" wp14:anchorId="34D919FB" wp14:editId="0A123FA8">
            <wp:extent cx="1279286" cy="1080000"/>
            <wp:effectExtent l="0" t="0" r="0" b="0"/>
            <wp:docPr id="4"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9286" cy="1080000"/>
                    </a:xfrm>
                    <a:prstGeom prst="rect">
                      <a:avLst/>
                    </a:prstGeom>
                  </pic:spPr>
                </pic:pic>
              </a:graphicData>
            </a:graphic>
          </wp:inline>
        </w:drawing>
      </w:r>
    </w:p>
    <w:p w14:paraId="7B9CA581" w14:textId="77777777" w:rsidR="002B5C56" w:rsidRDefault="002B5C56" w:rsidP="000620D9">
      <w:pPr>
        <w:spacing w:after="0" w:line="240" w:lineRule="auto"/>
        <w:jc w:val="center"/>
        <w:rPr>
          <w:lang w:val="es-ES"/>
        </w:rPr>
      </w:pPr>
    </w:p>
    <w:p w14:paraId="7F623C38" w14:textId="76AD3484" w:rsidR="002A5EB5" w:rsidRDefault="002A5EB5" w:rsidP="006A3F13">
      <w:pPr>
        <w:spacing w:after="0" w:line="240" w:lineRule="auto"/>
        <w:jc w:val="both"/>
        <w:rPr>
          <w:lang w:val="es-ES"/>
        </w:rPr>
      </w:pPr>
    </w:p>
    <w:p w14:paraId="4D53C529" w14:textId="77777777" w:rsidR="000620D9" w:rsidRDefault="000620D9" w:rsidP="006A3F13">
      <w:pPr>
        <w:spacing w:after="0" w:line="240" w:lineRule="auto"/>
        <w:jc w:val="both"/>
        <w:rPr>
          <w:b/>
          <w:bCs/>
          <w:lang w:val="es-ES"/>
        </w:rPr>
      </w:pPr>
    </w:p>
    <w:p w14:paraId="6DC495AD" w14:textId="5796C015" w:rsidR="002A5EB5" w:rsidRPr="00EA7331" w:rsidRDefault="002A5EB5" w:rsidP="006A3F13">
      <w:pPr>
        <w:spacing w:after="0" w:line="240" w:lineRule="auto"/>
        <w:jc w:val="both"/>
        <w:rPr>
          <w:b/>
          <w:bCs/>
          <w:lang w:val="es-ES"/>
        </w:rPr>
      </w:pPr>
      <w:r w:rsidRPr="00EA7331">
        <w:rPr>
          <w:b/>
          <w:bCs/>
          <w:lang w:val="es-ES"/>
        </w:rPr>
        <w:t>MECANISMOS DE ACCIÓN</w:t>
      </w:r>
    </w:p>
    <w:p w14:paraId="7DA9AA60" w14:textId="77777777" w:rsidR="00EA7331" w:rsidRDefault="00EA7331" w:rsidP="006A3F13">
      <w:pPr>
        <w:spacing w:after="0" w:line="240" w:lineRule="auto"/>
        <w:jc w:val="both"/>
        <w:rPr>
          <w:lang w:val="es-ES"/>
        </w:rPr>
      </w:pPr>
    </w:p>
    <w:p w14:paraId="65A23C9A" w14:textId="7C25C1DD" w:rsidR="002A5EB5" w:rsidRDefault="002A5EB5" w:rsidP="006A3F13">
      <w:pPr>
        <w:spacing w:after="0" w:line="240" w:lineRule="auto"/>
        <w:jc w:val="both"/>
        <w:rPr>
          <w:lang w:val="es-ES"/>
        </w:rPr>
      </w:pPr>
      <w:r>
        <w:rPr>
          <w:lang w:val="es-ES"/>
        </w:rPr>
        <w:t xml:space="preserve">En la acción </w:t>
      </w:r>
      <w:proofErr w:type="spellStart"/>
      <w:r>
        <w:rPr>
          <w:lang w:val="es-ES"/>
        </w:rPr>
        <w:t>biocontroladora</w:t>
      </w:r>
      <w:proofErr w:type="spellEnd"/>
      <w:r>
        <w:rPr>
          <w:lang w:val="es-ES"/>
        </w:rPr>
        <w:t xml:space="preserve"> de </w:t>
      </w:r>
      <w:proofErr w:type="spellStart"/>
      <w:r>
        <w:rPr>
          <w:lang w:val="es-ES"/>
        </w:rPr>
        <w:t>Trichoderma</w:t>
      </w:r>
      <w:proofErr w:type="spellEnd"/>
      <w:r>
        <w:rPr>
          <w:lang w:val="es-ES"/>
        </w:rPr>
        <w:t xml:space="preserve"> se han descrito diferentes mecanismos de acción que regulan el desarrollo de los hongos fitopatógenos. </w:t>
      </w:r>
    </w:p>
    <w:p w14:paraId="4F8B3531" w14:textId="2A848706" w:rsidR="002A5EB5" w:rsidRDefault="002A5EB5" w:rsidP="006A3F13">
      <w:pPr>
        <w:spacing w:after="0" w:line="240" w:lineRule="auto"/>
        <w:jc w:val="both"/>
        <w:rPr>
          <w:lang w:val="es-ES"/>
        </w:rPr>
      </w:pPr>
    </w:p>
    <w:p w14:paraId="393CAC13" w14:textId="055CFC4B" w:rsidR="002A5EB5" w:rsidRDefault="002A5EB5" w:rsidP="006A3F13">
      <w:pPr>
        <w:spacing w:after="0" w:line="240" w:lineRule="auto"/>
        <w:jc w:val="both"/>
        <w:rPr>
          <w:lang w:val="es-ES"/>
        </w:rPr>
      </w:pPr>
      <w:r>
        <w:rPr>
          <w:lang w:val="es-ES"/>
        </w:rPr>
        <w:t xml:space="preserve">Se conoce que </w:t>
      </w:r>
      <w:proofErr w:type="spellStart"/>
      <w:r>
        <w:rPr>
          <w:lang w:val="es-ES"/>
        </w:rPr>
        <w:t>Trichoderma</w:t>
      </w:r>
      <w:proofErr w:type="spellEnd"/>
      <w:r>
        <w:rPr>
          <w:lang w:val="es-ES"/>
        </w:rPr>
        <w:t xml:space="preserve"> presenta otros mecanismos, cuya acción </w:t>
      </w:r>
      <w:proofErr w:type="spellStart"/>
      <w:r>
        <w:rPr>
          <w:lang w:val="es-ES"/>
        </w:rPr>
        <w:t>bioreguladora</w:t>
      </w:r>
      <w:proofErr w:type="spellEnd"/>
      <w:r>
        <w:rPr>
          <w:lang w:val="es-ES"/>
        </w:rPr>
        <w:t xml:space="preserve"> es de forma indirecta. Entre estos se pueden mencionar los que </w:t>
      </w:r>
      <w:proofErr w:type="spellStart"/>
      <w:r>
        <w:rPr>
          <w:lang w:val="es-ES"/>
        </w:rPr>
        <w:t>elicitan</w:t>
      </w:r>
      <w:proofErr w:type="spellEnd"/>
      <w:r>
        <w:rPr>
          <w:lang w:val="es-ES"/>
        </w:rPr>
        <w:t xml:space="preserve"> o inducen mecanismos de defensa fisiológicos y bioquímicos como es la activación en la planta de compuestos relacionados con la resistencia. </w:t>
      </w:r>
    </w:p>
    <w:p w14:paraId="43D73335" w14:textId="4083E963" w:rsidR="002A5EB5" w:rsidRDefault="002A5EB5" w:rsidP="006A3F13">
      <w:pPr>
        <w:spacing w:after="0" w:line="240" w:lineRule="auto"/>
        <w:jc w:val="both"/>
        <w:rPr>
          <w:lang w:val="es-ES"/>
        </w:rPr>
      </w:pPr>
    </w:p>
    <w:p w14:paraId="1F9D4479" w14:textId="77777777" w:rsidR="0023237E" w:rsidRDefault="0023237E" w:rsidP="006A3F13">
      <w:pPr>
        <w:spacing w:after="0" w:line="240" w:lineRule="auto"/>
        <w:jc w:val="both"/>
        <w:rPr>
          <w:lang w:val="es-ES"/>
        </w:rPr>
      </w:pPr>
    </w:p>
    <w:p w14:paraId="368F94B9" w14:textId="6326D031" w:rsidR="002A5EB5" w:rsidRPr="00EA7331" w:rsidRDefault="002A5EB5" w:rsidP="00EA7331">
      <w:pPr>
        <w:pStyle w:val="Prrafodelista"/>
        <w:numPr>
          <w:ilvl w:val="0"/>
          <w:numId w:val="4"/>
        </w:numPr>
        <w:spacing w:after="0" w:line="240" w:lineRule="auto"/>
        <w:jc w:val="both"/>
        <w:rPr>
          <w:b/>
          <w:bCs/>
          <w:lang w:val="es-ES"/>
        </w:rPr>
      </w:pPr>
      <w:r w:rsidRPr="00EA7331">
        <w:rPr>
          <w:b/>
          <w:bCs/>
          <w:lang w:val="es-ES"/>
        </w:rPr>
        <w:t>Inducción de resistencia sistémica</w:t>
      </w:r>
    </w:p>
    <w:p w14:paraId="630DCA2E" w14:textId="7CF8DD48" w:rsidR="002A5EB5" w:rsidRDefault="002A5EB5" w:rsidP="00EA7331">
      <w:pPr>
        <w:spacing w:after="0" w:line="240" w:lineRule="auto"/>
        <w:ind w:left="720"/>
        <w:jc w:val="both"/>
        <w:rPr>
          <w:lang w:val="es-ES"/>
        </w:rPr>
      </w:pPr>
      <w:r>
        <w:rPr>
          <w:lang w:val="es-ES"/>
        </w:rPr>
        <w:t xml:space="preserve">En el hospedero </w:t>
      </w:r>
      <w:r w:rsidR="00AB4705">
        <w:rPr>
          <w:lang w:val="es-ES"/>
        </w:rPr>
        <w:t xml:space="preserve">es uno de los mecanismos de acción </w:t>
      </w:r>
      <w:r w:rsidR="00BF3CD0">
        <w:rPr>
          <w:lang w:val="es-ES"/>
        </w:rPr>
        <w:t xml:space="preserve">indirectos más efectivos ya que involucra cambios celulares en el hospedero, tales como el aumento de depósitos de calosa en el interior de la pared celular y aumento de la actividad peroxidasa y </w:t>
      </w:r>
      <w:proofErr w:type="spellStart"/>
      <w:r w:rsidR="00BF3CD0">
        <w:rPr>
          <w:lang w:val="es-ES"/>
        </w:rPr>
        <w:t>quitinasa</w:t>
      </w:r>
      <w:proofErr w:type="spellEnd"/>
      <w:r w:rsidR="00BF3CD0">
        <w:rPr>
          <w:lang w:val="es-ES"/>
        </w:rPr>
        <w:t xml:space="preserve">. </w:t>
      </w:r>
      <w:proofErr w:type="spellStart"/>
      <w:r w:rsidR="00BF3CD0">
        <w:rPr>
          <w:lang w:val="es-ES"/>
        </w:rPr>
        <w:t>Trichoderma</w:t>
      </w:r>
      <w:proofErr w:type="spellEnd"/>
      <w:r w:rsidR="00BF3CD0">
        <w:rPr>
          <w:lang w:val="es-ES"/>
        </w:rPr>
        <w:t xml:space="preserve"> estimula la actividad de proteínas relacionadas con la patogénesis, del tipo </w:t>
      </w:r>
      <w:proofErr w:type="spellStart"/>
      <w:r w:rsidR="00BF3CD0">
        <w:rPr>
          <w:lang w:val="es-ES"/>
        </w:rPr>
        <w:t>endoclucanasas</w:t>
      </w:r>
      <w:proofErr w:type="spellEnd"/>
      <w:r w:rsidR="00BF3CD0">
        <w:rPr>
          <w:lang w:val="es-ES"/>
        </w:rPr>
        <w:t xml:space="preserve"> y </w:t>
      </w:r>
      <w:proofErr w:type="spellStart"/>
      <w:r w:rsidR="00BF3CD0">
        <w:rPr>
          <w:lang w:val="es-ES"/>
        </w:rPr>
        <w:t>endoquitinadas</w:t>
      </w:r>
      <w:proofErr w:type="spellEnd"/>
      <w:r w:rsidR="00BF3CD0">
        <w:rPr>
          <w:lang w:val="es-ES"/>
        </w:rPr>
        <w:t xml:space="preserve">, las cuales respectivamente van surgiendo un efecto inductor de respuesta de defensa. </w:t>
      </w:r>
    </w:p>
    <w:p w14:paraId="724E020C" w14:textId="6CDE74B8" w:rsidR="00BF3CD0" w:rsidRDefault="00BF3CD0" w:rsidP="006A3F13">
      <w:pPr>
        <w:spacing w:after="0" w:line="240" w:lineRule="auto"/>
        <w:jc w:val="both"/>
        <w:rPr>
          <w:lang w:val="es-ES"/>
        </w:rPr>
      </w:pPr>
    </w:p>
    <w:p w14:paraId="2D30AD62" w14:textId="77777777" w:rsidR="008E190A" w:rsidRDefault="008E190A" w:rsidP="006A3F13">
      <w:pPr>
        <w:spacing w:after="0" w:line="240" w:lineRule="auto"/>
        <w:jc w:val="both"/>
        <w:rPr>
          <w:lang w:val="es-ES"/>
        </w:rPr>
      </w:pPr>
    </w:p>
    <w:p w14:paraId="75871F70" w14:textId="3F6A548D" w:rsidR="00BF3CD0" w:rsidRPr="00EA7331" w:rsidRDefault="00BF3CD0" w:rsidP="00EA7331">
      <w:pPr>
        <w:pStyle w:val="Prrafodelista"/>
        <w:numPr>
          <w:ilvl w:val="0"/>
          <w:numId w:val="4"/>
        </w:numPr>
        <w:spacing w:after="0" w:line="240" w:lineRule="auto"/>
        <w:jc w:val="both"/>
        <w:rPr>
          <w:b/>
          <w:bCs/>
          <w:lang w:val="es-ES"/>
        </w:rPr>
      </w:pPr>
      <w:r w:rsidRPr="00EA7331">
        <w:rPr>
          <w:b/>
          <w:bCs/>
          <w:lang w:val="es-ES"/>
        </w:rPr>
        <w:lastRenderedPageBreak/>
        <w:t>Promotor de crecimiento</w:t>
      </w:r>
    </w:p>
    <w:p w14:paraId="3A150CB8" w14:textId="4EECE140" w:rsidR="00BF3CD0" w:rsidRDefault="00BF3CD0" w:rsidP="00EA7331">
      <w:pPr>
        <w:spacing w:after="0" w:line="240" w:lineRule="auto"/>
        <w:ind w:left="720"/>
        <w:jc w:val="both"/>
        <w:rPr>
          <w:lang w:val="es-ES"/>
        </w:rPr>
      </w:pPr>
      <w:r>
        <w:rPr>
          <w:lang w:val="es-ES"/>
        </w:rPr>
        <w:t xml:space="preserve">El </w:t>
      </w:r>
      <w:proofErr w:type="spellStart"/>
      <w:r>
        <w:rPr>
          <w:lang w:val="es-ES"/>
        </w:rPr>
        <w:t>Trichoderma</w:t>
      </w:r>
      <w:proofErr w:type="spellEnd"/>
      <w:r>
        <w:rPr>
          <w:lang w:val="es-ES"/>
        </w:rPr>
        <w:t xml:space="preserve"> se asocia a las raíces de la planta proporcionándole un mayor vigor y crecimiento. </w:t>
      </w:r>
      <w:proofErr w:type="spellStart"/>
      <w:r>
        <w:rPr>
          <w:lang w:val="es-ES"/>
        </w:rPr>
        <w:t>Thricoderma</w:t>
      </w:r>
      <w:proofErr w:type="spellEnd"/>
      <w:r>
        <w:rPr>
          <w:lang w:val="es-ES"/>
        </w:rPr>
        <w:t xml:space="preserve"> crece a medida que lo hace el sistema radicular vegetal con el que se encuentra asociado, alimentándose de los productos de desecho y de exudados que excreta la planta. Está a su vez se beneficia al poder colonizar mayor cantidad de suelo gracias al sistema de hifas del hongo, aumentando considerablemente la captación de nutrientes y de agua en las raíces, ya que explora mayor volumen de suelo, y a su vez</w:t>
      </w:r>
      <w:r w:rsidR="0023237E">
        <w:rPr>
          <w:lang w:val="es-ES"/>
        </w:rPr>
        <w:t xml:space="preserve">, incrementa la solubilización de nutrientes orgánicos como el fósforo. Este mayor vigor a su vez proporciona a la planta mayor tolerancia frente a diferentes tipos de estrés tanto abiótico (causando fertilización, salinidad, riesgos y condiciones climáticas no óptimas como sequía, temperaturas altas, </w:t>
      </w:r>
      <w:proofErr w:type="spellStart"/>
      <w:r w:rsidR="0023237E">
        <w:rPr>
          <w:lang w:val="es-ES"/>
        </w:rPr>
        <w:t>etc</w:t>
      </w:r>
      <w:proofErr w:type="spellEnd"/>
      <w:r w:rsidR="0023237E">
        <w:rPr>
          <w:lang w:val="es-ES"/>
        </w:rPr>
        <w:t>), como bióticos (ataque de patógenos).</w:t>
      </w:r>
    </w:p>
    <w:p w14:paraId="708A34C1" w14:textId="0116CE85" w:rsidR="0023237E" w:rsidRDefault="0023237E" w:rsidP="006A3F13">
      <w:pPr>
        <w:spacing w:after="0" w:line="240" w:lineRule="auto"/>
        <w:jc w:val="both"/>
        <w:rPr>
          <w:lang w:val="es-ES"/>
        </w:rPr>
      </w:pPr>
    </w:p>
    <w:p w14:paraId="62FD8846" w14:textId="141A2C8E" w:rsidR="0023237E" w:rsidRPr="00EA7331" w:rsidRDefault="0023237E" w:rsidP="00EA7331">
      <w:pPr>
        <w:pStyle w:val="Prrafodelista"/>
        <w:numPr>
          <w:ilvl w:val="0"/>
          <w:numId w:val="4"/>
        </w:numPr>
        <w:spacing w:after="0" w:line="240" w:lineRule="auto"/>
        <w:jc w:val="both"/>
        <w:rPr>
          <w:b/>
          <w:bCs/>
          <w:lang w:val="es-ES"/>
        </w:rPr>
      </w:pPr>
      <w:r w:rsidRPr="00EA7331">
        <w:rPr>
          <w:b/>
          <w:bCs/>
          <w:lang w:val="es-ES"/>
        </w:rPr>
        <w:t xml:space="preserve">Competencia por espacio y nutrientes </w:t>
      </w:r>
    </w:p>
    <w:p w14:paraId="0CE06087" w14:textId="7A752071" w:rsidR="0023237E" w:rsidRDefault="00C46196" w:rsidP="00EA7331">
      <w:pPr>
        <w:spacing w:after="0" w:line="240" w:lineRule="auto"/>
        <w:ind w:left="720"/>
        <w:jc w:val="both"/>
        <w:rPr>
          <w:lang w:val="es-ES"/>
        </w:rPr>
      </w:pPr>
      <w:r>
        <w:rPr>
          <w:lang w:val="es-ES"/>
        </w:rPr>
        <w:t>La competencia constituye un mecanismo de antagonismo muy importante. Se define como el compor</w:t>
      </w:r>
      <w:r w:rsidR="003778B4">
        <w:rPr>
          <w:lang w:val="es-ES"/>
        </w:rPr>
        <w:t xml:space="preserve">tamiento desigual de dos o más organismos ante un mismo requerimiento (sustrato, nutrientes), siempre y cuando la utilización de este por uno de los organismos reduzca la cantidad o espacio disponible para los demás. Este tipo de antagonismo se ve favorecido por las características del agente control biológico como plasticidad ecológica, velocidad de crecimiento y </w:t>
      </w:r>
      <w:r w:rsidR="000B6A84">
        <w:rPr>
          <w:lang w:val="es-ES"/>
        </w:rPr>
        <w:t xml:space="preserve">desarrollo, </w:t>
      </w:r>
      <w:r w:rsidR="00ED0A85">
        <w:rPr>
          <w:lang w:val="es-ES"/>
        </w:rPr>
        <w:t xml:space="preserve">y por otro lado por factores externos como tipo de suelo, PH, temperatura, humedad, entre otros. </w:t>
      </w:r>
    </w:p>
    <w:p w14:paraId="7A6A8B0E" w14:textId="77777777" w:rsidR="00EA7331" w:rsidRDefault="00EA7331" w:rsidP="00EA7331">
      <w:pPr>
        <w:spacing w:after="0" w:line="240" w:lineRule="auto"/>
        <w:ind w:left="720"/>
        <w:jc w:val="both"/>
        <w:rPr>
          <w:lang w:val="es-ES"/>
        </w:rPr>
      </w:pPr>
    </w:p>
    <w:p w14:paraId="69B1902E" w14:textId="4E578E47" w:rsidR="00ED0A85" w:rsidRDefault="00ED0A85" w:rsidP="00EA7331">
      <w:pPr>
        <w:spacing w:after="0" w:line="240" w:lineRule="auto"/>
        <w:ind w:left="720"/>
        <w:jc w:val="both"/>
        <w:rPr>
          <w:lang w:val="es-ES"/>
        </w:rPr>
      </w:pPr>
      <w:r>
        <w:rPr>
          <w:lang w:val="es-ES"/>
        </w:rPr>
        <w:t xml:space="preserve">La presencia de forma natural de </w:t>
      </w:r>
      <w:proofErr w:type="spellStart"/>
      <w:r>
        <w:rPr>
          <w:lang w:val="es-ES"/>
        </w:rPr>
        <w:t>Trichoderma</w:t>
      </w:r>
      <w:proofErr w:type="spellEnd"/>
      <w:r>
        <w:rPr>
          <w:lang w:val="es-ES"/>
        </w:rPr>
        <w:t xml:space="preserve"> en diferentes suelos (agrícolas y forestales), como considera una evidencia de la plasticidad ecológica de este hongo y de su habilidad como excelente competidor por espacio y recursos nutricionales, aunque la competencia depende de la especie. </w:t>
      </w:r>
      <w:proofErr w:type="spellStart"/>
      <w:r>
        <w:rPr>
          <w:lang w:val="es-ES"/>
        </w:rPr>
        <w:t>Trichoderma</w:t>
      </w:r>
      <w:proofErr w:type="spellEnd"/>
      <w:r>
        <w:rPr>
          <w:lang w:val="es-ES"/>
        </w:rPr>
        <w:t xml:space="preserve"> está biológicamente adaptado para una colonización agresiva de los sustratos y en condiciones adversas para sobrevivir, fundamentalmente, en forma de clamidosporas. La alta velocidad de crecimiento, abundante esporulación y la amplia gama de sustratos sobre los que puede crecer, debido a la riqueza de enzimas que posee, hacen que sea muy eficiente como saprófito y aún más como agente de control biológico. </w:t>
      </w:r>
    </w:p>
    <w:p w14:paraId="0FFA0732" w14:textId="77777777" w:rsidR="00EA7331" w:rsidRDefault="00EA7331" w:rsidP="00EA7331">
      <w:pPr>
        <w:spacing w:after="0" w:line="240" w:lineRule="auto"/>
        <w:ind w:left="720"/>
        <w:jc w:val="both"/>
        <w:rPr>
          <w:lang w:val="es-ES"/>
        </w:rPr>
      </w:pPr>
    </w:p>
    <w:p w14:paraId="53213128" w14:textId="6465899A" w:rsidR="00ED0A85" w:rsidRDefault="00ED0A85" w:rsidP="00EA7331">
      <w:pPr>
        <w:spacing w:after="0" w:line="240" w:lineRule="auto"/>
        <w:ind w:left="720"/>
        <w:jc w:val="both"/>
        <w:rPr>
          <w:lang w:val="es-ES"/>
        </w:rPr>
      </w:pPr>
      <w:r>
        <w:rPr>
          <w:lang w:val="es-ES"/>
        </w:rPr>
        <w:t xml:space="preserve">La competencia por nutrientes puede ser por nitrógeno, carbohidratos no estructurales (azúcares y polisacáridos como almidón, celulosa, quitina, </w:t>
      </w:r>
      <w:proofErr w:type="spellStart"/>
      <w:r>
        <w:rPr>
          <w:lang w:val="es-ES"/>
        </w:rPr>
        <w:t>laminarina</w:t>
      </w:r>
      <w:proofErr w:type="spellEnd"/>
      <w:r>
        <w:rPr>
          <w:lang w:val="es-ES"/>
        </w:rPr>
        <w:t xml:space="preserve">, y pectinas, entre otros) y microelementos. Esta forma de competencia en los suelos o sustratos ricos en nutrientes no tiene importancia desde el punto de vista práctico. Por ello, cuando se emplea fertilización completa o existe exceso de algunos de los componentes de los fertilizantes e inclusive en suelos con alto contenido de materia orgánica, este tipo de antagonismo es poco eficaz. </w:t>
      </w:r>
    </w:p>
    <w:p w14:paraId="265CB9FB" w14:textId="77777777" w:rsidR="00EA7331" w:rsidRDefault="00EA7331" w:rsidP="006A3F13">
      <w:pPr>
        <w:spacing w:after="0" w:line="240" w:lineRule="auto"/>
        <w:jc w:val="both"/>
        <w:rPr>
          <w:lang w:val="es-ES"/>
        </w:rPr>
      </w:pPr>
    </w:p>
    <w:p w14:paraId="02F4C2CC" w14:textId="1AD36016" w:rsidR="00ED0A85" w:rsidRPr="00EA7331" w:rsidRDefault="00ED0A85" w:rsidP="00EA7331">
      <w:pPr>
        <w:pStyle w:val="Prrafodelista"/>
        <w:numPr>
          <w:ilvl w:val="0"/>
          <w:numId w:val="4"/>
        </w:numPr>
        <w:spacing w:after="0" w:line="240" w:lineRule="auto"/>
        <w:jc w:val="both"/>
        <w:rPr>
          <w:b/>
          <w:bCs/>
          <w:lang w:val="es-ES"/>
        </w:rPr>
      </w:pPr>
      <w:proofErr w:type="spellStart"/>
      <w:r w:rsidRPr="00EA7331">
        <w:rPr>
          <w:b/>
          <w:bCs/>
          <w:lang w:val="es-ES"/>
        </w:rPr>
        <w:t>Microparasitismo</w:t>
      </w:r>
      <w:proofErr w:type="spellEnd"/>
    </w:p>
    <w:p w14:paraId="3A19EB62" w14:textId="4A9ED061" w:rsidR="00ED0A85" w:rsidRDefault="00ED0A85" w:rsidP="00EA7331">
      <w:pPr>
        <w:spacing w:after="0" w:line="240" w:lineRule="auto"/>
        <w:ind w:left="720"/>
        <w:jc w:val="both"/>
        <w:rPr>
          <w:lang w:val="es-ES"/>
        </w:rPr>
      </w:pPr>
      <w:r>
        <w:rPr>
          <w:lang w:val="es-ES"/>
        </w:rPr>
        <w:t xml:space="preserve">El </w:t>
      </w:r>
      <w:proofErr w:type="spellStart"/>
      <w:r>
        <w:rPr>
          <w:lang w:val="es-ES"/>
        </w:rPr>
        <w:t>microparasitismo</w:t>
      </w:r>
      <w:proofErr w:type="spellEnd"/>
      <w:r>
        <w:rPr>
          <w:lang w:val="es-ES"/>
        </w:rPr>
        <w:t xml:space="preserve"> es definido como una simbiosis antagónica entre organismos, en el que generalmente están implicadas enzimas extracelulares tales como </w:t>
      </w:r>
      <w:proofErr w:type="spellStart"/>
      <w:r>
        <w:rPr>
          <w:lang w:val="es-ES"/>
        </w:rPr>
        <w:t>quitinasas</w:t>
      </w:r>
      <w:proofErr w:type="spellEnd"/>
      <w:r>
        <w:rPr>
          <w:lang w:val="es-ES"/>
        </w:rPr>
        <w:t xml:space="preserve"> y celulasas, que corresponden con la composición y estructura de las paredes celulares de los hongos parasitados. </w:t>
      </w:r>
    </w:p>
    <w:p w14:paraId="49AD01FD" w14:textId="77777777" w:rsidR="00EA7331" w:rsidRDefault="00EA7331" w:rsidP="00EA7331">
      <w:pPr>
        <w:spacing w:after="0" w:line="240" w:lineRule="auto"/>
        <w:ind w:left="720"/>
        <w:jc w:val="both"/>
        <w:rPr>
          <w:lang w:val="es-ES"/>
        </w:rPr>
      </w:pPr>
    </w:p>
    <w:p w14:paraId="576D9033" w14:textId="0D321E34" w:rsidR="00ED0A85" w:rsidRDefault="00D00C7C" w:rsidP="00EA7331">
      <w:pPr>
        <w:spacing w:after="0" w:line="240" w:lineRule="auto"/>
        <w:ind w:left="720"/>
        <w:jc w:val="both"/>
        <w:rPr>
          <w:lang w:val="es-ES"/>
        </w:rPr>
      </w:pPr>
      <w:r>
        <w:rPr>
          <w:lang w:val="es-ES"/>
        </w:rPr>
        <w:t xml:space="preserve">Las especies de </w:t>
      </w:r>
      <w:proofErr w:type="spellStart"/>
      <w:r>
        <w:rPr>
          <w:lang w:val="es-ES"/>
        </w:rPr>
        <w:t>Trichoderma</w:t>
      </w:r>
      <w:proofErr w:type="spellEnd"/>
      <w:r>
        <w:rPr>
          <w:lang w:val="es-ES"/>
        </w:rPr>
        <w:t xml:space="preserve"> durante el proceso de </w:t>
      </w:r>
      <w:proofErr w:type="spellStart"/>
      <w:r>
        <w:rPr>
          <w:lang w:val="es-ES"/>
        </w:rPr>
        <w:t>microparasitismo</w:t>
      </w:r>
      <w:proofErr w:type="spellEnd"/>
      <w:r>
        <w:rPr>
          <w:lang w:val="es-ES"/>
        </w:rPr>
        <w:t xml:space="preserve"> crecen </w:t>
      </w:r>
      <w:proofErr w:type="spellStart"/>
      <w:r>
        <w:rPr>
          <w:lang w:val="es-ES"/>
        </w:rPr>
        <w:t>quimiotrópicamente</w:t>
      </w:r>
      <w:proofErr w:type="spellEnd"/>
      <w:r>
        <w:rPr>
          <w:lang w:val="es-ES"/>
        </w:rPr>
        <w:t xml:space="preserve"> hacia el hospedante, se adhieren a las hifas de este, se enrollan en ellas frecuentemente y las penetran en ocasiones. La degradación de las paredes celulares del hospedante se observa en los estados tardíos del proceso parasítico, que conlleva al debilitamiento casi total del fitopatógeno. </w:t>
      </w:r>
    </w:p>
    <w:p w14:paraId="56BD7BD1" w14:textId="77777777" w:rsidR="00EA7331" w:rsidRDefault="00EA7331" w:rsidP="00EA7331">
      <w:pPr>
        <w:spacing w:after="0" w:line="240" w:lineRule="auto"/>
        <w:ind w:left="720"/>
        <w:jc w:val="both"/>
        <w:rPr>
          <w:lang w:val="es-ES"/>
        </w:rPr>
      </w:pPr>
    </w:p>
    <w:p w14:paraId="67235A67" w14:textId="683420BC" w:rsidR="00D00C7C" w:rsidRDefault="00D00C7C" w:rsidP="00EA7331">
      <w:pPr>
        <w:spacing w:after="0" w:line="240" w:lineRule="auto"/>
        <w:ind w:left="720"/>
        <w:jc w:val="both"/>
        <w:rPr>
          <w:lang w:val="es-ES"/>
        </w:rPr>
      </w:pPr>
      <w:r>
        <w:rPr>
          <w:lang w:val="es-ES"/>
        </w:rPr>
        <w:t xml:space="preserve">El </w:t>
      </w:r>
      <w:proofErr w:type="spellStart"/>
      <w:r>
        <w:rPr>
          <w:lang w:val="es-ES"/>
        </w:rPr>
        <w:t>microparasitismo</w:t>
      </w:r>
      <w:proofErr w:type="spellEnd"/>
      <w:r>
        <w:rPr>
          <w:lang w:val="es-ES"/>
        </w:rPr>
        <w:t xml:space="preserve"> como mecanismo de acción antagónica en </w:t>
      </w:r>
      <w:proofErr w:type="spellStart"/>
      <w:r>
        <w:rPr>
          <w:lang w:val="es-ES"/>
        </w:rPr>
        <w:t>Trichoderma</w:t>
      </w:r>
      <w:proofErr w:type="spellEnd"/>
      <w:r>
        <w:rPr>
          <w:lang w:val="es-ES"/>
        </w:rPr>
        <w:t xml:space="preserve"> </w:t>
      </w:r>
      <w:proofErr w:type="spellStart"/>
      <w:r>
        <w:rPr>
          <w:lang w:val="es-ES"/>
        </w:rPr>
        <w:t>spp</w:t>
      </w:r>
      <w:proofErr w:type="spellEnd"/>
      <w:r>
        <w:rPr>
          <w:lang w:val="es-ES"/>
        </w:rPr>
        <w:t xml:space="preserve"> se muestra en el desarrollo de cada etapa y esto depende de los hongos involucrados, de la acción </w:t>
      </w:r>
      <w:proofErr w:type="spellStart"/>
      <w:r>
        <w:rPr>
          <w:lang w:val="es-ES"/>
        </w:rPr>
        <w:t>biotrófica</w:t>
      </w:r>
      <w:proofErr w:type="spellEnd"/>
      <w:r>
        <w:rPr>
          <w:lang w:val="es-ES"/>
        </w:rPr>
        <w:t xml:space="preserve"> o </w:t>
      </w:r>
      <w:proofErr w:type="spellStart"/>
      <w:r>
        <w:rPr>
          <w:lang w:val="es-ES"/>
        </w:rPr>
        <w:t>necrotrófica</w:t>
      </w:r>
      <w:proofErr w:type="spellEnd"/>
      <w:r>
        <w:rPr>
          <w:lang w:val="es-ES"/>
        </w:rPr>
        <w:t xml:space="preserve"> del antagonista y de las condiciones ambientales, para el caso de las especies de </w:t>
      </w:r>
      <w:proofErr w:type="spellStart"/>
      <w:r>
        <w:rPr>
          <w:lang w:val="es-ES"/>
        </w:rPr>
        <w:t>Trichoderma</w:t>
      </w:r>
      <w:proofErr w:type="spellEnd"/>
      <w:r>
        <w:rPr>
          <w:lang w:val="es-ES"/>
        </w:rPr>
        <w:t xml:space="preserve">. </w:t>
      </w:r>
    </w:p>
    <w:p w14:paraId="32D8B32D" w14:textId="3E5E87E2" w:rsidR="00D00C7C" w:rsidRDefault="00D00C7C" w:rsidP="006A3F13">
      <w:pPr>
        <w:spacing w:after="0" w:line="240" w:lineRule="auto"/>
        <w:jc w:val="both"/>
        <w:rPr>
          <w:lang w:val="es-ES"/>
        </w:rPr>
      </w:pPr>
    </w:p>
    <w:p w14:paraId="4B8FCE54" w14:textId="1F42D345" w:rsidR="00D00C7C" w:rsidRPr="00EA7331" w:rsidRDefault="00D00C7C" w:rsidP="00EA7331">
      <w:pPr>
        <w:pStyle w:val="Prrafodelista"/>
        <w:numPr>
          <w:ilvl w:val="0"/>
          <w:numId w:val="4"/>
        </w:numPr>
        <w:spacing w:after="0" w:line="240" w:lineRule="auto"/>
        <w:jc w:val="both"/>
        <w:rPr>
          <w:b/>
          <w:bCs/>
          <w:lang w:val="es-ES"/>
        </w:rPr>
      </w:pPr>
      <w:r w:rsidRPr="00EA7331">
        <w:rPr>
          <w:b/>
          <w:bCs/>
          <w:lang w:val="es-ES"/>
        </w:rPr>
        <w:t xml:space="preserve">Reconocimiento </w:t>
      </w:r>
    </w:p>
    <w:p w14:paraId="61AFBB6E" w14:textId="7457DCDF" w:rsidR="00D00C7C" w:rsidRDefault="00D00C7C" w:rsidP="00EA7331">
      <w:pPr>
        <w:spacing w:after="0" w:line="240" w:lineRule="auto"/>
        <w:ind w:left="720"/>
        <w:jc w:val="both"/>
        <w:rPr>
          <w:lang w:val="es-ES"/>
        </w:rPr>
      </w:pPr>
      <w:r>
        <w:rPr>
          <w:lang w:val="es-ES"/>
        </w:rPr>
        <w:t xml:space="preserve">Las investigaciones realizadas a lo largo de muchos años con un número considerable de las cepas de </w:t>
      </w:r>
      <w:proofErr w:type="spellStart"/>
      <w:r>
        <w:rPr>
          <w:lang w:val="es-ES"/>
        </w:rPr>
        <w:t>Trichoderma</w:t>
      </w:r>
      <w:proofErr w:type="spellEnd"/>
      <w:r>
        <w:rPr>
          <w:lang w:val="es-ES"/>
        </w:rPr>
        <w:t xml:space="preserve"> y de especies de hongos fitopatógenos han demostrado que estas son efectivas sólo contra patógenos específicos. El conocimiento de esta especificidad condujo a la idea de que el recono</w:t>
      </w:r>
      <w:r w:rsidR="00E45C2E">
        <w:rPr>
          <w:lang w:val="es-ES"/>
        </w:rPr>
        <w:t xml:space="preserve">cimiento molecular entre </w:t>
      </w:r>
      <w:proofErr w:type="spellStart"/>
      <w:r w:rsidR="00E45C2E">
        <w:rPr>
          <w:lang w:val="es-ES"/>
        </w:rPr>
        <w:t>Trichoderma</w:t>
      </w:r>
      <w:proofErr w:type="spellEnd"/>
      <w:r w:rsidR="00E45C2E">
        <w:rPr>
          <w:lang w:val="es-ES"/>
        </w:rPr>
        <w:t xml:space="preserve"> y el hospedante es el evento esencial que procede al proceso antagonista. Esto es un elemento </w:t>
      </w:r>
      <w:proofErr w:type="gramStart"/>
      <w:r w:rsidR="00E45C2E">
        <w:rPr>
          <w:lang w:val="es-ES"/>
        </w:rPr>
        <w:t>a</w:t>
      </w:r>
      <w:proofErr w:type="gramEnd"/>
      <w:r w:rsidR="00E45C2E">
        <w:rPr>
          <w:lang w:val="es-ES"/>
        </w:rPr>
        <w:t xml:space="preserve"> tener en cuenta para la aplicación práctica de este hongo, y para la búsqueda de nuevos aislamientos más adaptados y eficaces como un proceso continuo. </w:t>
      </w:r>
    </w:p>
    <w:p w14:paraId="69C145E7" w14:textId="77777777" w:rsidR="00EA7331" w:rsidRDefault="00EA7331" w:rsidP="00EA7331">
      <w:pPr>
        <w:spacing w:after="0" w:line="240" w:lineRule="auto"/>
        <w:ind w:left="720"/>
        <w:jc w:val="both"/>
        <w:rPr>
          <w:lang w:val="es-ES"/>
        </w:rPr>
      </w:pPr>
    </w:p>
    <w:p w14:paraId="0AC887C5" w14:textId="52E07164" w:rsidR="00E45C2E" w:rsidRDefault="00E45C2E" w:rsidP="00EA7331">
      <w:pPr>
        <w:spacing w:after="0" w:line="240" w:lineRule="auto"/>
        <w:ind w:left="720"/>
        <w:jc w:val="both"/>
        <w:rPr>
          <w:lang w:val="es-ES"/>
        </w:rPr>
      </w:pPr>
      <w:r>
        <w:rPr>
          <w:lang w:val="es-ES"/>
        </w:rPr>
        <w:t xml:space="preserve">El reconocimiento se realiza a través de interacciones lectinas-carbohidratos. Las lectinas son proteínas enlazadas a azúcares o glicoproteínas, las cuales aglutinan células y están involucradas en las interacciones entre los componentes de la superficie de las células y su ambiente extracelular. En todos los casos que se encontraron evidencias directas, de que las lectinas están involucradas en el </w:t>
      </w:r>
      <w:proofErr w:type="spellStart"/>
      <w:r>
        <w:rPr>
          <w:lang w:val="es-ES"/>
        </w:rPr>
        <w:t>microparasitismo</w:t>
      </w:r>
      <w:proofErr w:type="spellEnd"/>
      <w:r>
        <w:rPr>
          <w:lang w:val="es-ES"/>
        </w:rPr>
        <w:t xml:space="preserve">. </w:t>
      </w:r>
    </w:p>
    <w:p w14:paraId="076AED23" w14:textId="2C180918" w:rsidR="00E45C2E" w:rsidRDefault="00E45C2E" w:rsidP="006A3F13">
      <w:pPr>
        <w:spacing w:after="0" w:line="240" w:lineRule="auto"/>
        <w:jc w:val="both"/>
        <w:rPr>
          <w:lang w:val="es-ES"/>
        </w:rPr>
      </w:pPr>
    </w:p>
    <w:p w14:paraId="3121AC18" w14:textId="7B684967" w:rsidR="00E45C2E" w:rsidRPr="00EA7331" w:rsidRDefault="00E45C2E" w:rsidP="00EA7331">
      <w:pPr>
        <w:pStyle w:val="Prrafodelista"/>
        <w:numPr>
          <w:ilvl w:val="0"/>
          <w:numId w:val="4"/>
        </w:numPr>
        <w:spacing w:after="0" w:line="240" w:lineRule="auto"/>
        <w:jc w:val="both"/>
        <w:rPr>
          <w:b/>
          <w:bCs/>
          <w:lang w:val="es-ES"/>
        </w:rPr>
      </w:pPr>
      <w:r w:rsidRPr="00EA7331">
        <w:rPr>
          <w:b/>
          <w:bCs/>
          <w:lang w:val="es-ES"/>
        </w:rPr>
        <w:t xml:space="preserve">Crecimiento </w:t>
      </w:r>
      <w:proofErr w:type="spellStart"/>
      <w:r w:rsidRPr="00EA7331">
        <w:rPr>
          <w:b/>
          <w:bCs/>
          <w:lang w:val="es-ES"/>
        </w:rPr>
        <w:t>quimiotrófico</w:t>
      </w:r>
      <w:proofErr w:type="spellEnd"/>
      <w:r w:rsidRPr="00EA7331">
        <w:rPr>
          <w:b/>
          <w:bCs/>
          <w:lang w:val="es-ES"/>
        </w:rPr>
        <w:t xml:space="preserve"> </w:t>
      </w:r>
    </w:p>
    <w:p w14:paraId="6AD4E6E8" w14:textId="1AFA6950" w:rsidR="00E45C2E" w:rsidRDefault="00E45C2E" w:rsidP="00EA7331">
      <w:pPr>
        <w:spacing w:after="0" w:line="240" w:lineRule="auto"/>
        <w:ind w:left="720"/>
        <w:jc w:val="both"/>
        <w:rPr>
          <w:lang w:val="es-ES"/>
        </w:rPr>
      </w:pPr>
      <w:r>
        <w:rPr>
          <w:lang w:val="es-ES"/>
        </w:rPr>
        <w:t xml:space="preserve">El </w:t>
      </w:r>
      <w:proofErr w:type="spellStart"/>
      <w:r>
        <w:rPr>
          <w:lang w:val="es-ES"/>
        </w:rPr>
        <w:t>quimiotropismo</w:t>
      </w:r>
      <w:proofErr w:type="spellEnd"/>
      <w:r>
        <w:rPr>
          <w:lang w:val="es-ES"/>
        </w:rPr>
        <w:t xml:space="preserve"> positivo es el crecimiento directo hacía un estímulo químico. En la etapa de localización del hospedante, se ha demostrado que </w:t>
      </w:r>
      <w:proofErr w:type="spellStart"/>
      <w:r>
        <w:rPr>
          <w:lang w:val="es-ES"/>
        </w:rPr>
        <w:t>Trichoderma</w:t>
      </w:r>
      <w:proofErr w:type="spellEnd"/>
      <w:r>
        <w:rPr>
          <w:lang w:val="es-ES"/>
        </w:rPr>
        <w:t xml:space="preserve"> puede detectarlo a distancia y sus hifas crecen en dirección al patógeno como respuesta a un estímulo químico. </w:t>
      </w:r>
    </w:p>
    <w:p w14:paraId="13A6DF95" w14:textId="03DC0F7B" w:rsidR="00E45C2E" w:rsidRDefault="00E45C2E" w:rsidP="006A3F13">
      <w:pPr>
        <w:spacing w:after="0" w:line="240" w:lineRule="auto"/>
        <w:jc w:val="both"/>
        <w:rPr>
          <w:lang w:val="es-ES"/>
        </w:rPr>
      </w:pPr>
    </w:p>
    <w:p w14:paraId="2C4A8593" w14:textId="2A276A49" w:rsidR="00E45C2E" w:rsidRPr="00EA7331" w:rsidRDefault="00E45C2E" w:rsidP="00EA7331">
      <w:pPr>
        <w:pStyle w:val="Prrafodelista"/>
        <w:numPr>
          <w:ilvl w:val="0"/>
          <w:numId w:val="4"/>
        </w:numPr>
        <w:spacing w:after="0" w:line="240" w:lineRule="auto"/>
        <w:jc w:val="both"/>
        <w:rPr>
          <w:b/>
          <w:bCs/>
          <w:lang w:val="es-ES"/>
        </w:rPr>
      </w:pPr>
      <w:r w:rsidRPr="00EA7331">
        <w:rPr>
          <w:b/>
          <w:bCs/>
          <w:lang w:val="es-ES"/>
        </w:rPr>
        <w:t>Adhesión y enrollamiento</w:t>
      </w:r>
    </w:p>
    <w:p w14:paraId="45254145" w14:textId="0460889F" w:rsidR="00E45C2E" w:rsidRDefault="00E45C2E" w:rsidP="00EA7331">
      <w:pPr>
        <w:spacing w:after="0" w:line="240" w:lineRule="auto"/>
        <w:ind w:left="720"/>
        <w:jc w:val="both"/>
        <w:rPr>
          <w:lang w:val="es-ES"/>
        </w:rPr>
      </w:pPr>
      <w:r>
        <w:rPr>
          <w:lang w:val="es-ES"/>
        </w:rPr>
        <w:t xml:space="preserve">Cuando la respuesta de reconocimiento es positiva, las hifas de </w:t>
      </w:r>
      <w:proofErr w:type="spellStart"/>
      <w:r>
        <w:rPr>
          <w:lang w:val="es-ES"/>
        </w:rPr>
        <w:t>Trichoderma</w:t>
      </w:r>
      <w:proofErr w:type="spellEnd"/>
      <w:r>
        <w:rPr>
          <w:lang w:val="es-ES"/>
        </w:rPr>
        <w:t xml:space="preserve"> se adhieren a las del hospedante mediante la formación de estructuras parecidas a ganchos y </w:t>
      </w:r>
      <w:proofErr w:type="spellStart"/>
      <w:r>
        <w:rPr>
          <w:lang w:val="es-ES"/>
        </w:rPr>
        <w:t>apresorios</w:t>
      </w:r>
      <w:proofErr w:type="spellEnd"/>
      <w:r>
        <w:rPr>
          <w:lang w:val="es-ES"/>
        </w:rPr>
        <w:t xml:space="preserve">, se enrollan alrededor de estas, todo esto está mediado por procesos enzimáticos, la adherencia de las hifas de </w:t>
      </w:r>
      <w:proofErr w:type="spellStart"/>
      <w:r>
        <w:rPr>
          <w:lang w:val="es-ES"/>
        </w:rPr>
        <w:t>Trichoderma</w:t>
      </w:r>
      <w:proofErr w:type="spellEnd"/>
      <w:r>
        <w:rPr>
          <w:lang w:val="es-ES"/>
        </w:rPr>
        <w:t xml:space="preserve"> ocurre gracias a la asociación de un azúcar de la pared del antagonista con una lectina presente en la pared del patógeno.</w:t>
      </w:r>
    </w:p>
    <w:p w14:paraId="0665E31A" w14:textId="26E839F8" w:rsidR="00E45C2E" w:rsidRDefault="00E45C2E" w:rsidP="006A3F13">
      <w:pPr>
        <w:spacing w:after="0" w:line="240" w:lineRule="auto"/>
        <w:jc w:val="both"/>
        <w:rPr>
          <w:lang w:val="es-ES"/>
        </w:rPr>
      </w:pPr>
    </w:p>
    <w:p w14:paraId="3604B364" w14:textId="0108979F" w:rsidR="000620D9" w:rsidRDefault="000620D9" w:rsidP="000620D9">
      <w:pPr>
        <w:spacing w:after="0" w:line="240" w:lineRule="auto"/>
        <w:jc w:val="center"/>
        <w:rPr>
          <w:lang w:val="es-ES"/>
        </w:rPr>
      </w:pPr>
      <w:r>
        <w:rPr>
          <w:noProof/>
          <w:lang w:val="es-ES"/>
        </w:rPr>
        <w:drawing>
          <wp:inline distT="0" distB="0" distL="0" distR="0" wp14:anchorId="41AD6157" wp14:editId="0FC51CBD">
            <wp:extent cx="1592690" cy="1080000"/>
            <wp:effectExtent l="0" t="0" r="0" b="0"/>
            <wp:docPr id="6" name="Imagen 6"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Map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2690" cy="1080000"/>
                    </a:xfrm>
                    <a:prstGeom prst="rect">
                      <a:avLst/>
                    </a:prstGeom>
                  </pic:spPr>
                </pic:pic>
              </a:graphicData>
            </a:graphic>
          </wp:inline>
        </w:drawing>
      </w:r>
    </w:p>
    <w:p w14:paraId="7FBCFC38" w14:textId="77777777" w:rsidR="00EA7331" w:rsidRDefault="00EA7331" w:rsidP="006A3F13">
      <w:pPr>
        <w:spacing w:after="0" w:line="240" w:lineRule="auto"/>
        <w:jc w:val="both"/>
        <w:rPr>
          <w:lang w:val="es-ES"/>
        </w:rPr>
      </w:pPr>
    </w:p>
    <w:p w14:paraId="1A70266A" w14:textId="1024FE1C" w:rsidR="00E45C2E" w:rsidRDefault="00622DD7" w:rsidP="006A3F13">
      <w:pPr>
        <w:spacing w:after="0" w:line="240" w:lineRule="auto"/>
        <w:jc w:val="both"/>
        <w:rPr>
          <w:lang w:val="es-ES"/>
        </w:rPr>
      </w:pPr>
      <w:r>
        <w:rPr>
          <w:lang w:val="es-ES"/>
        </w:rPr>
        <w:t xml:space="preserve">Las especies de </w:t>
      </w:r>
      <w:proofErr w:type="spellStart"/>
      <w:r>
        <w:rPr>
          <w:lang w:val="es-ES"/>
        </w:rPr>
        <w:t>Trichoderma</w:t>
      </w:r>
      <w:proofErr w:type="spellEnd"/>
      <w:r>
        <w:rPr>
          <w:lang w:val="es-ES"/>
        </w:rPr>
        <w:t xml:space="preserve"> tienen un elevado potencial parasítico, con una actividad metabólica muy particular, que les permite parasitar eficientemente las estructuras fúngicas de los hongos fitopatógenos.</w:t>
      </w:r>
    </w:p>
    <w:p w14:paraId="7635451F" w14:textId="77777777" w:rsidR="00EA7331" w:rsidRDefault="00EA7331" w:rsidP="006A3F13">
      <w:pPr>
        <w:spacing w:after="0" w:line="240" w:lineRule="auto"/>
        <w:jc w:val="both"/>
        <w:rPr>
          <w:lang w:val="es-ES"/>
        </w:rPr>
      </w:pPr>
    </w:p>
    <w:p w14:paraId="7A8CB301" w14:textId="355C78D4" w:rsidR="00622DD7" w:rsidRDefault="00622DD7" w:rsidP="006A3F13">
      <w:pPr>
        <w:spacing w:after="0" w:line="240" w:lineRule="auto"/>
        <w:jc w:val="both"/>
        <w:rPr>
          <w:lang w:val="es-ES"/>
        </w:rPr>
      </w:pPr>
      <w:proofErr w:type="spellStart"/>
      <w:r>
        <w:rPr>
          <w:lang w:val="es-ES"/>
        </w:rPr>
        <w:t>Trichoderma</w:t>
      </w:r>
      <w:proofErr w:type="spellEnd"/>
      <w:r>
        <w:rPr>
          <w:lang w:val="es-ES"/>
        </w:rPr>
        <w:t xml:space="preserve"> excreta muchos metabolitos dentro de ellos enzimas (celulasas, </w:t>
      </w:r>
      <w:proofErr w:type="spellStart"/>
      <w:r>
        <w:rPr>
          <w:lang w:val="es-ES"/>
        </w:rPr>
        <w:t>glucanasas</w:t>
      </w:r>
      <w:proofErr w:type="spellEnd"/>
      <w:r>
        <w:rPr>
          <w:lang w:val="es-ES"/>
        </w:rPr>
        <w:t xml:space="preserve">, lipasas, proteasas y </w:t>
      </w:r>
      <w:proofErr w:type="spellStart"/>
      <w:r>
        <w:rPr>
          <w:lang w:val="es-ES"/>
        </w:rPr>
        <w:t>quitinasas</w:t>
      </w:r>
      <w:proofErr w:type="spellEnd"/>
      <w:r>
        <w:rPr>
          <w:lang w:val="es-ES"/>
        </w:rPr>
        <w:t xml:space="preserve">) que participan en la lisis de la pared celular de las hifas del hospedante, facilitando la inserción de estructuras especializadas y de hifas de </w:t>
      </w:r>
      <w:proofErr w:type="spellStart"/>
      <w:r>
        <w:rPr>
          <w:lang w:val="es-ES"/>
        </w:rPr>
        <w:t>Trichoderma</w:t>
      </w:r>
      <w:proofErr w:type="spellEnd"/>
      <w:r>
        <w:rPr>
          <w:lang w:val="es-ES"/>
        </w:rPr>
        <w:t xml:space="preserve">, que absorben nutrientes </w:t>
      </w:r>
      <w:r>
        <w:rPr>
          <w:lang w:val="es-ES"/>
        </w:rPr>
        <w:lastRenderedPageBreak/>
        <w:t xml:space="preserve">del interior del hongo fitopatógeno. El </w:t>
      </w:r>
      <w:proofErr w:type="spellStart"/>
      <w:r>
        <w:rPr>
          <w:lang w:val="es-ES"/>
        </w:rPr>
        <w:t>microparasitismo</w:t>
      </w:r>
      <w:proofErr w:type="spellEnd"/>
      <w:r>
        <w:rPr>
          <w:lang w:val="es-ES"/>
        </w:rPr>
        <w:t xml:space="preserve"> finalmente termina con la pérdida del contenido citoplasmático de la célula del hospedante. El citoplasma restante está principalmente rodeando las hifas invasoras, mostrando síntomas de disgregación, lo que disminuye la actividad patogénica del mismo. </w:t>
      </w:r>
    </w:p>
    <w:p w14:paraId="3794209A" w14:textId="48B387A4" w:rsidR="00622DD7" w:rsidRDefault="00622DD7" w:rsidP="006A3F13">
      <w:pPr>
        <w:spacing w:after="0" w:line="240" w:lineRule="auto"/>
        <w:jc w:val="both"/>
        <w:rPr>
          <w:lang w:val="es-ES"/>
        </w:rPr>
      </w:pPr>
    </w:p>
    <w:p w14:paraId="2A67744C" w14:textId="634DBCCA" w:rsidR="00622DD7" w:rsidRPr="00EA7331" w:rsidRDefault="00622DD7" w:rsidP="00EA7331">
      <w:pPr>
        <w:pStyle w:val="Prrafodelista"/>
        <w:numPr>
          <w:ilvl w:val="0"/>
          <w:numId w:val="4"/>
        </w:numPr>
        <w:spacing w:after="0" w:line="240" w:lineRule="auto"/>
        <w:jc w:val="both"/>
        <w:rPr>
          <w:b/>
          <w:bCs/>
          <w:lang w:val="es-ES"/>
        </w:rPr>
      </w:pPr>
      <w:r w:rsidRPr="00EA7331">
        <w:rPr>
          <w:b/>
          <w:bCs/>
          <w:lang w:val="es-ES"/>
        </w:rPr>
        <w:t xml:space="preserve">Actividad lítica </w:t>
      </w:r>
    </w:p>
    <w:p w14:paraId="385074D0" w14:textId="308C3DB6" w:rsidR="00622DD7" w:rsidRDefault="00622DD7" w:rsidP="00EA7331">
      <w:pPr>
        <w:spacing w:after="0" w:line="240" w:lineRule="auto"/>
        <w:ind w:left="720"/>
        <w:jc w:val="both"/>
        <w:rPr>
          <w:lang w:val="es-ES"/>
        </w:rPr>
      </w:pPr>
      <w:r>
        <w:rPr>
          <w:lang w:val="es-ES"/>
        </w:rPr>
        <w:t xml:space="preserve">En esta etapa ocurre la producción de enzimas líticas extracelulares, fundamentalmente </w:t>
      </w:r>
      <w:proofErr w:type="spellStart"/>
      <w:r>
        <w:rPr>
          <w:lang w:val="es-ES"/>
        </w:rPr>
        <w:t>quitinasas</w:t>
      </w:r>
      <w:proofErr w:type="spellEnd"/>
      <w:r>
        <w:rPr>
          <w:lang w:val="es-ES"/>
        </w:rPr>
        <w:t xml:space="preserve">, </w:t>
      </w:r>
      <w:proofErr w:type="spellStart"/>
      <w:r>
        <w:rPr>
          <w:lang w:val="es-ES"/>
        </w:rPr>
        <w:t>glucanasas</w:t>
      </w:r>
      <w:proofErr w:type="spellEnd"/>
      <w:r>
        <w:rPr>
          <w:lang w:val="es-ES"/>
        </w:rPr>
        <w:t xml:space="preserve"> y proteasas, que degradan las paredes celulares del hospedante y posibilitan la penetración de las hifas del antagonista. Por los puntos de contacto donde se produce la lisis y aparecen los orificios, penetra la hifa del </w:t>
      </w:r>
      <w:proofErr w:type="spellStart"/>
      <w:r>
        <w:rPr>
          <w:lang w:val="es-ES"/>
        </w:rPr>
        <w:t>microparásito</w:t>
      </w:r>
      <w:proofErr w:type="spellEnd"/>
      <w:r>
        <w:rPr>
          <w:lang w:val="es-ES"/>
        </w:rPr>
        <w:t xml:space="preserve"> en las del hongo hospedante. </w:t>
      </w:r>
    </w:p>
    <w:p w14:paraId="0F284930" w14:textId="77777777" w:rsidR="00EA7331" w:rsidRDefault="00EA7331" w:rsidP="00EA7331">
      <w:pPr>
        <w:spacing w:after="0" w:line="240" w:lineRule="auto"/>
        <w:ind w:left="720"/>
        <w:jc w:val="both"/>
        <w:rPr>
          <w:lang w:val="es-ES"/>
        </w:rPr>
      </w:pPr>
    </w:p>
    <w:p w14:paraId="73583814" w14:textId="63F54015" w:rsidR="00622DD7" w:rsidRDefault="00622DD7" w:rsidP="00EA7331">
      <w:pPr>
        <w:spacing w:after="0" w:line="240" w:lineRule="auto"/>
        <w:ind w:left="720"/>
        <w:jc w:val="both"/>
        <w:rPr>
          <w:lang w:val="es-ES"/>
        </w:rPr>
      </w:pPr>
      <w:r>
        <w:rPr>
          <w:lang w:val="es-ES"/>
        </w:rPr>
        <w:t xml:space="preserve">La actividad enzimática en </w:t>
      </w:r>
      <w:proofErr w:type="spellStart"/>
      <w:r>
        <w:rPr>
          <w:lang w:val="es-ES"/>
        </w:rPr>
        <w:t>Trichoderma</w:t>
      </w:r>
      <w:proofErr w:type="spellEnd"/>
      <w:r>
        <w:rPr>
          <w:lang w:val="es-ES"/>
        </w:rPr>
        <w:t xml:space="preserve"> ha sido estudiada extensamente, así como las posibles funciones que desenvuelven en el </w:t>
      </w:r>
      <w:proofErr w:type="spellStart"/>
      <w:r>
        <w:rPr>
          <w:lang w:val="es-ES"/>
        </w:rPr>
        <w:t>microparasitismo</w:t>
      </w:r>
      <w:proofErr w:type="spellEnd"/>
      <w:r>
        <w:rPr>
          <w:lang w:val="es-ES"/>
        </w:rPr>
        <w:t xml:space="preserve">. </w:t>
      </w:r>
    </w:p>
    <w:p w14:paraId="52A852F3" w14:textId="1E830EA5" w:rsidR="00622DD7" w:rsidRDefault="00622DD7" w:rsidP="006A3F13">
      <w:pPr>
        <w:spacing w:after="0" w:line="240" w:lineRule="auto"/>
        <w:jc w:val="both"/>
        <w:rPr>
          <w:lang w:val="es-ES"/>
        </w:rPr>
      </w:pPr>
    </w:p>
    <w:p w14:paraId="24D585AB" w14:textId="188B33A8" w:rsidR="00622DD7" w:rsidRPr="00EA7331" w:rsidRDefault="00622DD7" w:rsidP="00EA7331">
      <w:pPr>
        <w:pStyle w:val="Prrafodelista"/>
        <w:numPr>
          <w:ilvl w:val="0"/>
          <w:numId w:val="4"/>
        </w:numPr>
        <w:spacing w:after="0" w:line="240" w:lineRule="auto"/>
        <w:jc w:val="both"/>
        <w:rPr>
          <w:b/>
          <w:bCs/>
          <w:lang w:val="es-ES"/>
        </w:rPr>
      </w:pPr>
      <w:r w:rsidRPr="00EA7331">
        <w:rPr>
          <w:b/>
          <w:bCs/>
          <w:lang w:val="es-ES"/>
        </w:rPr>
        <w:t xml:space="preserve">Antibiosis </w:t>
      </w:r>
    </w:p>
    <w:p w14:paraId="2F4962B7" w14:textId="66EFC5E9" w:rsidR="00622DD7" w:rsidRDefault="00622DD7" w:rsidP="00EA7331">
      <w:pPr>
        <w:spacing w:after="0" w:line="240" w:lineRule="auto"/>
        <w:ind w:left="720"/>
        <w:jc w:val="both"/>
        <w:rPr>
          <w:lang w:val="es-ES"/>
        </w:rPr>
      </w:pPr>
      <w:r>
        <w:rPr>
          <w:lang w:val="es-ES"/>
        </w:rPr>
        <w:t xml:space="preserve">La antibiosis es la acción directa de antibióticos o metabolitos tóxicos producidos por un microorganismo sobre otro sensible a estos. </w:t>
      </w:r>
    </w:p>
    <w:p w14:paraId="0EB15B55" w14:textId="77777777" w:rsidR="00EA7331" w:rsidRDefault="00EA7331" w:rsidP="006A3F13">
      <w:pPr>
        <w:spacing w:after="0" w:line="240" w:lineRule="auto"/>
        <w:jc w:val="both"/>
        <w:rPr>
          <w:lang w:val="es-ES"/>
        </w:rPr>
      </w:pPr>
    </w:p>
    <w:p w14:paraId="17886C57" w14:textId="45098533" w:rsidR="00622DD7" w:rsidRDefault="00622DD7" w:rsidP="006A3F13">
      <w:pPr>
        <w:spacing w:after="0" w:line="240" w:lineRule="auto"/>
        <w:jc w:val="both"/>
        <w:rPr>
          <w:lang w:val="es-ES"/>
        </w:rPr>
      </w:pPr>
      <w:r>
        <w:rPr>
          <w:lang w:val="es-ES"/>
        </w:rPr>
        <w:t xml:space="preserve">Muchas cepas de </w:t>
      </w:r>
      <w:proofErr w:type="spellStart"/>
      <w:r>
        <w:rPr>
          <w:lang w:val="es-ES"/>
        </w:rPr>
        <w:t>Trichoderma</w:t>
      </w:r>
      <w:proofErr w:type="spellEnd"/>
      <w:r>
        <w:rPr>
          <w:lang w:val="es-ES"/>
        </w:rPr>
        <w:t xml:space="preserve"> producen metabolitos secundarios volátiles y no volátiles, algunos de los cuales inhiben el desarrollo de otros microorganismos con los que no hacen contacto físico. Tales sustancias inhibidoras son consideradas </w:t>
      </w:r>
      <w:r w:rsidRPr="00622DD7">
        <w:rPr>
          <w:lang w:val="es-ES"/>
        </w:rPr>
        <w:t>“</w:t>
      </w:r>
      <w:r>
        <w:rPr>
          <w:lang w:val="es-ES"/>
        </w:rPr>
        <w:t>antibióticos</w:t>
      </w:r>
      <w:r w:rsidRPr="00622DD7">
        <w:rPr>
          <w:lang w:val="es-ES"/>
        </w:rPr>
        <w:t>”</w:t>
      </w:r>
      <w:r>
        <w:rPr>
          <w:lang w:val="es-ES"/>
        </w:rPr>
        <w:t xml:space="preserve">. </w:t>
      </w:r>
    </w:p>
    <w:p w14:paraId="1947CDA5" w14:textId="77777777" w:rsidR="00EA7331" w:rsidRDefault="00EA7331" w:rsidP="006A3F13">
      <w:pPr>
        <w:spacing w:after="0" w:line="240" w:lineRule="auto"/>
        <w:jc w:val="both"/>
        <w:rPr>
          <w:lang w:val="es-ES"/>
        </w:rPr>
      </w:pPr>
    </w:p>
    <w:p w14:paraId="07608923" w14:textId="72A8FDCB" w:rsidR="00622DD7" w:rsidRDefault="00622DD7" w:rsidP="006A3F13">
      <w:pPr>
        <w:spacing w:after="0" w:line="240" w:lineRule="auto"/>
        <w:jc w:val="both"/>
        <w:rPr>
          <w:lang w:val="es-ES"/>
        </w:rPr>
      </w:pPr>
      <w:r>
        <w:rPr>
          <w:lang w:val="es-ES"/>
        </w:rPr>
        <w:t xml:space="preserve">La presencia de los metabolitos no volátiles con actividad antifúngica causa a nivel celular: vacuolización, granulación, coagulación, desintegración y lisis. </w:t>
      </w:r>
    </w:p>
    <w:p w14:paraId="581D4031" w14:textId="77777777" w:rsidR="00EA7331" w:rsidRDefault="00EA7331" w:rsidP="006A3F13">
      <w:pPr>
        <w:spacing w:after="0" w:line="240" w:lineRule="auto"/>
        <w:jc w:val="both"/>
        <w:rPr>
          <w:lang w:val="es-ES"/>
        </w:rPr>
      </w:pPr>
    </w:p>
    <w:p w14:paraId="7AE7774B" w14:textId="6FF8A13C" w:rsidR="00622DD7" w:rsidRDefault="00622DD7" w:rsidP="006A3F13">
      <w:pPr>
        <w:spacing w:after="0" w:line="240" w:lineRule="auto"/>
        <w:jc w:val="both"/>
        <w:rPr>
          <w:lang w:val="es-ES"/>
        </w:rPr>
      </w:pPr>
      <w:r>
        <w:rPr>
          <w:lang w:val="es-ES"/>
        </w:rPr>
        <w:t xml:space="preserve">Algunas de las enzimas no solo intervienen en el proceso </w:t>
      </w:r>
      <w:r w:rsidR="000D1ED5">
        <w:rPr>
          <w:lang w:val="es-ES"/>
        </w:rPr>
        <w:t xml:space="preserve">de penetración y lisis, sino que actúan también como antibióticos, tal es el caso de la enzima </w:t>
      </w:r>
      <w:proofErr w:type="spellStart"/>
      <w:r w:rsidR="000D1ED5">
        <w:rPr>
          <w:lang w:val="es-ES"/>
        </w:rPr>
        <w:t>endoquitinasa</w:t>
      </w:r>
      <w:proofErr w:type="spellEnd"/>
      <w:r w:rsidR="000D1ED5">
        <w:rPr>
          <w:lang w:val="es-ES"/>
        </w:rPr>
        <w:t xml:space="preserve"> (Ech42) que causa hidrólisis en las paredes de </w:t>
      </w:r>
      <w:proofErr w:type="spellStart"/>
      <w:r w:rsidR="000D1ED5">
        <w:rPr>
          <w:lang w:val="es-ES"/>
        </w:rPr>
        <w:t>Botritys</w:t>
      </w:r>
      <w:proofErr w:type="spellEnd"/>
      <w:r w:rsidR="000D1ED5">
        <w:rPr>
          <w:lang w:val="es-ES"/>
        </w:rPr>
        <w:t xml:space="preserve"> </w:t>
      </w:r>
      <w:proofErr w:type="spellStart"/>
      <w:r w:rsidR="000D1ED5">
        <w:rPr>
          <w:lang w:val="es-ES"/>
        </w:rPr>
        <w:t>Cinerea</w:t>
      </w:r>
      <w:proofErr w:type="spellEnd"/>
      <w:r w:rsidR="000D1ED5">
        <w:rPr>
          <w:lang w:val="es-ES"/>
        </w:rPr>
        <w:t xml:space="preserve">, y además inhibe la germinación de conidios y el crecimiento de tubos germinativos de varios hongos fitopatógenos. </w:t>
      </w:r>
    </w:p>
    <w:p w14:paraId="304E64F9" w14:textId="4A8466C5" w:rsidR="000D1ED5" w:rsidRDefault="000D1ED5" w:rsidP="006A3F13">
      <w:pPr>
        <w:spacing w:after="0" w:line="240" w:lineRule="auto"/>
        <w:jc w:val="both"/>
        <w:rPr>
          <w:lang w:val="es-ES"/>
        </w:rPr>
      </w:pPr>
    </w:p>
    <w:p w14:paraId="546763E3" w14:textId="1D6FF0E1" w:rsidR="000D1ED5" w:rsidRDefault="000D1ED5" w:rsidP="006A3F13">
      <w:pPr>
        <w:spacing w:after="0" w:line="240" w:lineRule="auto"/>
        <w:jc w:val="both"/>
        <w:rPr>
          <w:lang w:val="es-ES"/>
        </w:rPr>
      </w:pPr>
    </w:p>
    <w:p w14:paraId="5AB96007" w14:textId="77777777" w:rsidR="000D1ED5" w:rsidRDefault="000D1ED5" w:rsidP="006A3F13">
      <w:pPr>
        <w:spacing w:after="0" w:line="240" w:lineRule="auto"/>
        <w:jc w:val="both"/>
        <w:rPr>
          <w:lang w:val="es-ES"/>
        </w:rPr>
      </w:pPr>
    </w:p>
    <w:p w14:paraId="120A521D" w14:textId="5B2469ED" w:rsidR="002D745B" w:rsidRPr="00FC0F1E" w:rsidRDefault="002D745B" w:rsidP="006A3F13">
      <w:pPr>
        <w:spacing w:after="0" w:line="240" w:lineRule="auto"/>
        <w:jc w:val="both"/>
        <w:rPr>
          <w:lang w:val="es-ES"/>
        </w:rPr>
      </w:pPr>
      <w:r w:rsidRPr="00FC0F1E">
        <w:rPr>
          <w:lang w:val="es-ES"/>
        </w:rPr>
        <w:t xml:space="preserve"> </w:t>
      </w:r>
    </w:p>
    <w:sectPr w:rsidR="002D745B" w:rsidRPr="00FC0F1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EF3C" w14:textId="77777777" w:rsidR="002F7CD1" w:rsidRDefault="002F7CD1" w:rsidP="00401DAA">
      <w:pPr>
        <w:spacing w:after="0" w:line="240" w:lineRule="auto"/>
      </w:pPr>
      <w:r>
        <w:separator/>
      </w:r>
    </w:p>
  </w:endnote>
  <w:endnote w:type="continuationSeparator" w:id="0">
    <w:p w14:paraId="04EB0516" w14:textId="77777777" w:rsidR="002F7CD1" w:rsidRDefault="002F7CD1" w:rsidP="0040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0E2A" w14:textId="77777777" w:rsidR="00401DAA" w:rsidRDefault="00401D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F460" w14:textId="77777777" w:rsidR="00401DAA" w:rsidRDefault="00401DA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06EB" w14:textId="77777777" w:rsidR="00401DAA" w:rsidRDefault="00401D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89C5" w14:textId="77777777" w:rsidR="002F7CD1" w:rsidRDefault="002F7CD1" w:rsidP="00401DAA">
      <w:pPr>
        <w:spacing w:after="0" w:line="240" w:lineRule="auto"/>
      </w:pPr>
      <w:r>
        <w:separator/>
      </w:r>
    </w:p>
  </w:footnote>
  <w:footnote w:type="continuationSeparator" w:id="0">
    <w:p w14:paraId="6BCBD170" w14:textId="77777777" w:rsidR="002F7CD1" w:rsidRDefault="002F7CD1" w:rsidP="00401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8E41" w14:textId="0C46C505" w:rsidR="00401DAA" w:rsidRDefault="002F7CD1">
    <w:pPr>
      <w:pStyle w:val="Encabezado"/>
    </w:pPr>
    <w:r>
      <w:rPr>
        <w:noProof/>
      </w:rPr>
      <w:pict w14:anchorId="5F7E5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529860" o:spid="_x0000_s2050" type="#_x0000_t136" style="position:absolute;margin-left:0;margin-top:0;width:565.55pt;height:94.25pt;rotation:315;z-index:-251655168;mso-position-horizontal:center;mso-position-horizontal-relative:margin;mso-position-vertical:center;mso-position-vertical-relative:margin" o:allowincell="f" fillcolor="silver" stroked="f">
          <v:fill opacity=".5"/>
          <v:textpath style="font-family:&quot;Arial&quot;;font-size:1pt" string="BIOSIEMB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8049" w14:textId="0FC45C32" w:rsidR="00401DAA" w:rsidRDefault="002F7CD1">
    <w:pPr>
      <w:pStyle w:val="Encabezado"/>
    </w:pPr>
    <w:r>
      <w:rPr>
        <w:noProof/>
      </w:rPr>
      <w:pict w14:anchorId="516AF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529861" o:spid="_x0000_s2051" type="#_x0000_t136" style="position:absolute;margin-left:0;margin-top:0;width:565.55pt;height:94.25pt;rotation:315;z-index:-251653120;mso-position-horizontal:center;mso-position-horizontal-relative:margin;mso-position-vertical:center;mso-position-vertical-relative:margin" o:allowincell="f" fillcolor="silver" stroked="f">
          <v:fill opacity=".5"/>
          <v:textpath style="font-family:&quot;Arial&quot;;font-size:1pt" string="BIOSIEMB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7CEF" w14:textId="3E93B323" w:rsidR="00401DAA" w:rsidRDefault="002F7CD1">
    <w:pPr>
      <w:pStyle w:val="Encabezado"/>
    </w:pPr>
    <w:r>
      <w:rPr>
        <w:noProof/>
      </w:rPr>
      <w:pict w14:anchorId="37CFE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529859" o:spid="_x0000_s2049" type="#_x0000_t136" style="position:absolute;margin-left:0;margin-top:0;width:565.55pt;height:94.25pt;rotation:315;z-index:-251657216;mso-position-horizontal:center;mso-position-horizontal-relative:margin;mso-position-vertical:center;mso-position-vertical-relative:margin" o:allowincell="f" fillcolor="silver" stroked="f">
          <v:fill opacity=".5"/>
          <v:textpath style="font-family:&quot;Arial&quot;;font-size:1pt" string="BIOSIEMB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476"/>
    <w:multiLevelType w:val="hybridMultilevel"/>
    <w:tmpl w:val="2F16D6D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1A25E3E"/>
    <w:multiLevelType w:val="hybridMultilevel"/>
    <w:tmpl w:val="8636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269BF"/>
    <w:multiLevelType w:val="hybridMultilevel"/>
    <w:tmpl w:val="368E5D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66A7E"/>
    <w:multiLevelType w:val="hybridMultilevel"/>
    <w:tmpl w:val="8214B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0510D"/>
    <w:multiLevelType w:val="hybridMultilevel"/>
    <w:tmpl w:val="F8E89E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41961"/>
    <w:multiLevelType w:val="hybridMultilevel"/>
    <w:tmpl w:val="166E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35643"/>
    <w:multiLevelType w:val="hybridMultilevel"/>
    <w:tmpl w:val="2012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D02BD"/>
    <w:multiLevelType w:val="hybridMultilevel"/>
    <w:tmpl w:val="6B5ACD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E3E6C"/>
    <w:multiLevelType w:val="hybridMultilevel"/>
    <w:tmpl w:val="0C2660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632D3"/>
    <w:multiLevelType w:val="hybridMultilevel"/>
    <w:tmpl w:val="2C5E71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35E85"/>
    <w:multiLevelType w:val="hybridMultilevel"/>
    <w:tmpl w:val="B8146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D7BFD"/>
    <w:multiLevelType w:val="hybridMultilevel"/>
    <w:tmpl w:val="E7E4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A1EC4"/>
    <w:multiLevelType w:val="hybridMultilevel"/>
    <w:tmpl w:val="B4FEF9D6"/>
    <w:lvl w:ilvl="0" w:tplc="AE3490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A6104"/>
    <w:multiLevelType w:val="hybridMultilevel"/>
    <w:tmpl w:val="555410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E80A6D"/>
    <w:multiLevelType w:val="hybridMultilevel"/>
    <w:tmpl w:val="5816A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075FB"/>
    <w:multiLevelType w:val="hybridMultilevel"/>
    <w:tmpl w:val="C42A37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01909"/>
    <w:multiLevelType w:val="hybridMultilevel"/>
    <w:tmpl w:val="6DF237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50912"/>
    <w:multiLevelType w:val="hybridMultilevel"/>
    <w:tmpl w:val="2F1800C6"/>
    <w:lvl w:ilvl="0" w:tplc="AE3490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80966"/>
    <w:multiLevelType w:val="hybridMultilevel"/>
    <w:tmpl w:val="F44454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4BA094E"/>
    <w:multiLevelType w:val="hybridMultilevel"/>
    <w:tmpl w:val="640A54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B763C"/>
    <w:multiLevelType w:val="hybridMultilevel"/>
    <w:tmpl w:val="CEF4043A"/>
    <w:lvl w:ilvl="0" w:tplc="AE3490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33D34"/>
    <w:multiLevelType w:val="hybridMultilevel"/>
    <w:tmpl w:val="76C28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A0D68"/>
    <w:multiLevelType w:val="hybridMultilevel"/>
    <w:tmpl w:val="F8103E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A76D5"/>
    <w:multiLevelType w:val="hybridMultilevel"/>
    <w:tmpl w:val="3598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56297"/>
    <w:multiLevelType w:val="hybridMultilevel"/>
    <w:tmpl w:val="2AD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B3E1F"/>
    <w:multiLevelType w:val="hybridMultilevel"/>
    <w:tmpl w:val="D018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
  </w:num>
  <w:num w:numId="4">
    <w:abstractNumId w:val="17"/>
  </w:num>
  <w:num w:numId="5">
    <w:abstractNumId w:val="24"/>
  </w:num>
  <w:num w:numId="6">
    <w:abstractNumId w:val="23"/>
  </w:num>
  <w:num w:numId="7">
    <w:abstractNumId w:val="0"/>
  </w:num>
  <w:num w:numId="8">
    <w:abstractNumId w:val="25"/>
  </w:num>
  <w:num w:numId="9">
    <w:abstractNumId w:val="6"/>
  </w:num>
  <w:num w:numId="10">
    <w:abstractNumId w:val="11"/>
  </w:num>
  <w:num w:numId="11">
    <w:abstractNumId w:val="13"/>
  </w:num>
  <w:num w:numId="12">
    <w:abstractNumId w:val="3"/>
  </w:num>
  <w:num w:numId="13">
    <w:abstractNumId w:val="2"/>
  </w:num>
  <w:num w:numId="14">
    <w:abstractNumId w:val="12"/>
  </w:num>
  <w:num w:numId="15">
    <w:abstractNumId w:val="4"/>
  </w:num>
  <w:num w:numId="16">
    <w:abstractNumId w:val="9"/>
  </w:num>
  <w:num w:numId="17">
    <w:abstractNumId w:val="7"/>
  </w:num>
  <w:num w:numId="18">
    <w:abstractNumId w:val="10"/>
  </w:num>
  <w:num w:numId="19">
    <w:abstractNumId w:val="22"/>
  </w:num>
  <w:num w:numId="20">
    <w:abstractNumId w:val="16"/>
  </w:num>
  <w:num w:numId="21">
    <w:abstractNumId w:val="19"/>
  </w:num>
  <w:num w:numId="22">
    <w:abstractNumId w:val="8"/>
  </w:num>
  <w:num w:numId="23">
    <w:abstractNumId w:val="14"/>
  </w:num>
  <w:num w:numId="24">
    <w:abstractNumId w:val="21"/>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AA"/>
    <w:rsid w:val="000620D9"/>
    <w:rsid w:val="00080266"/>
    <w:rsid w:val="000832B7"/>
    <w:rsid w:val="00096B81"/>
    <w:rsid w:val="000A20AB"/>
    <w:rsid w:val="000B6A84"/>
    <w:rsid w:val="000D1ED5"/>
    <w:rsid w:val="00110692"/>
    <w:rsid w:val="001D6AAA"/>
    <w:rsid w:val="001E449B"/>
    <w:rsid w:val="001E4CD3"/>
    <w:rsid w:val="001F1B56"/>
    <w:rsid w:val="002146A3"/>
    <w:rsid w:val="00223E6D"/>
    <w:rsid w:val="0023237E"/>
    <w:rsid w:val="00254616"/>
    <w:rsid w:val="002A5EB5"/>
    <w:rsid w:val="002B167C"/>
    <w:rsid w:val="002B5C56"/>
    <w:rsid w:val="002D745B"/>
    <w:rsid w:val="002F7CD1"/>
    <w:rsid w:val="00320C9D"/>
    <w:rsid w:val="003659BC"/>
    <w:rsid w:val="00374E9D"/>
    <w:rsid w:val="003778B4"/>
    <w:rsid w:val="00392F48"/>
    <w:rsid w:val="003D452B"/>
    <w:rsid w:val="003E056B"/>
    <w:rsid w:val="003F1487"/>
    <w:rsid w:val="003F3E9D"/>
    <w:rsid w:val="00401DAA"/>
    <w:rsid w:val="004050E2"/>
    <w:rsid w:val="004518F0"/>
    <w:rsid w:val="00543B98"/>
    <w:rsid w:val="005F618B"/>
    <w:rsid w:val="00622DD7"/>
    <w:rsid w:val="0064150C"/>
    <w:rsid w:val="006436FE"/>
    <w:rsid w:val="006A2734"/>
    <w:rsid w:val="006A3F13"/>
    <w:rsid w:val="006C38BB"/>
    <w:rsid w:val="006E4E8C"/>
    <w:rsid w:val="006F6BC2"/>
    <w:rsid w:val="00716441"/>
    <w:rsid w:val="0075570A"/>
    <w:rsid w:val="007F0C67"/>
    <w:rsid w:val="007F727D"/>
    <w:rsid w:val="00887D6E"/>
    <w:rsid w:val="0089106C"/>
    <w:rsid w:val="008E190A"/>
    <w:rsid w:val="00976467"/>
    <w:rsid w:val="00980D6D"/>
    <w:rsid w:val="00A57490"/>
    <w:rsid w:val="00A97ED4"/>
    <w:rsid w:val="00AB4705"/>
    <w:rsid w:val="00B31B0E"/>
    <w:rsid w:val="00B52329"/>
    <w:rsid w:val="00B64694"/>
    <w:rsid w:val="00BA5FC7"/>
    <w:rsid w:val="00BE6C37"/>
    <w:rsid w:val="00BF3CD0"/>
    <w:rsid w:val="00C46196"/>
    <w:rsid w:val="00CC5BB0"/>
    <w:rsid w:val="00CF39D6"/>
    <w:rsid w:val="00D00C7C"/>
    <w:rsid w:val="00D02A17"/>
    <w:rsid w:val="00D11696"/>
    <w:rsid w:val="00D35105"/>
    <w:rsid w:val="00E262BD"/>
    <w:rsid w:val="00E45C2E"/>
    <w:rsid w:val="00E61709"/>
    <w:rsid w:val="00EA2FF1"/>
    <w:rsid w:val="00EA7331"/>
    <w:rsid w:val="00EB18B7"/>
    <w:rsid w:val="00EC16F8"/>
    <w:rsid w:val="00EC555B"/>
    <w:rsid w:val="00ED0A85"/>
    <w:rsid w:val="00EE26BB"/>
    <w:rsid w:val="00EE4B84"/>
    <w:rsid w:val="00F1689E"/>
    <w:rsid w:val="00F33874"/>
    <w:rsid w:val="00F3763E"/>
    <w:rsid w:val="00F63471"/>
    <w:rsid w:val="00F81680"/>
    <w:rsid w:val="00F83B74"/>
    <w:rsid w:val="00F97171"/>
    <w:rsid w:val="00FB3655"/>
    <w:rsid w:val="00FC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8848DE"/>
  <w15:docId w15:val="{E8CFC51A-6EE1-4AA9-9EE7-342717CD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D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01DAA"/>
  </w:style>
  <w:style w:type="paragraph" w:styleId="Piedepgina">
    <w:name w:val="footer"/>
    <w:basedOn w:val="Normal"/>
    <w:link w:val="PiedepginaCar"/>
    <w:uiPriority w:val="99"/>
    <w:unhideWhenUsed/>
    <w:rsid w:val="00401D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01DAA"/>
  </w:style>
  <w:style w:type="paragraph" w:styleId="Prrafodelista">
    <w:name w:val="List Paragraph"/>
    <w:basedOn w:val="Normal"/>
    <w:uiPriority w:val="34"/>
    <w:qFormat/>
    <w:rsid w:val="003F1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89B5-0DDE-476D-A778-5BC349FC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2159</Words>
  <Characters>12311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 Domenica Santander Muela</dc:creator>
  <cp:keywords/>
  <dc:description/>
  <cp:lastModifiedBy>(Estudiante) Domenica Santander Muela</cp:lastModifiedBy>
  <cp:revision>2</cp:revision>
  <dcterms:created xsi:type="dcterms:W3CDTF">2021-06-23T05:29:00Z</dcterms:created>
  <dcterms:modified xsi:type="dcterms:W3CDTF">2021-06-23T05:29:00Z</dcterms:modified>
</cp:coreProperties>
</file>