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297B" w14:textId="197776E6" w:rsidR="000A20AB" w:rsidRPr="006A3F13" w:rsidRDefault="00401DAA" w:rsidP="006A3F13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 w:rsidRPr="006A3F13">
        <w:rPr>
          <w:b/>
          <w:bCs/>
          <w:sz w:val="28"/>
          <w:szCs w:val="28"/>
          <w:lang w:val="es-ES"/>
        </w:rPr>
        <w:t>REVISIÓN BIBLIOGRÁFICA</w:t>
      </w:r>
    </w:p>
    <w:p w14:paraId="17191219" w14:textId="4DC38F94" w:rsidR="00401DAA" w:rsidRPr="006A3F13" w:rsidRDefault="00401DAA" w:rsidP="006A3F13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 w:rsidRPr="006A3F13">
        <w:rPr>
          <w:b/>
          <w:bCs/>
          <w:sz w:val="28"/>
          <w:szCs w:val="28"/>
          <w:lang w:val="es-ES"/>
        </w:rPr>
        <w:t>MICROORGANISMOS</w:t>
      </w:r>
    </w:p>
    <w:p w14:paraId="6F6E333D" w14:textId="4F693E18" w:rsidR="00401DAA" w:rsidRPr="006A3F13" w:rsidRDefault="00401DAA" w:rsidP="006A3F13">
      <w:pPr>
        <w:spacing w:after="0" w:line="240" w:lineRule="auto"/>
        <w:jc w:val="center"/>
        <w:rPr>
          <w:b/>
          <w:bCs/>
          <w:i/>
          <w:iCs/>
          <w:sz w:val="28"/>
          <w:szCs w:val="28"/>
          <w:lang w:val="es-ES"/>
        </w:rPr>
      </w:pPr>
      <w:r w:rsidRPr="006A3F13">
        <w:rPr>
          <w:b/>
          <w:bCs/>
          <w:i/>
          <w:iCs/>
          <w:sz w:val="28"/>
          <w:szCs w:val="28"/>
          <w:lang w:val="es-ES"/>
        </w:rPr>
        <w:t>BIOSIEMBRA</w:t>
      </w:r>
    </w:p>
    <w:p w14:paraId="137FF14B" w14:textId="62681068" w:rsidR="00401DAA" w:rsidRDefault="00401DAA" w:rsidP="006A3F13">
      <w:pPr>
        <w:spacing w:after="0" w:line="240" w:lineRule="auto"/>
        <w:jc w:val="both"/>
        <w:rPr>
          <w:lang w:val="es-ES"/>
        </w:rPr>
      </w:pPr>
    </w:p>
    <w:p w14:paraId="4D4A5859" w14:textId="0F7E63A3" w:rsidR="006A3F13" w:rsidRDefault="006A3F13" w:rsidP="006A3F13">
      <w:pPr>
        <w:spacing w:after="0" w:line="240" w:lineRule="auto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7EC1149D" wp14:editId="00399F9D">
            <wp:extent cx="1535095" cy="360000"/>
            <wp:effectExtent l="0" t="0" r="0" b="0"/>
            <wp:docPr id="1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09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2C739" w14:textId="7889259A" w:rsidR="002B5C56" w:rsidRDefault="002B5C56" w:rsidP="006A3F13">
      <w:pPr>
        <w:spacing w:after="0" w:line="240" w:lineRule="auto"/>
        <w:jc w:val="both"/>
        <w:rPr>
          <w:lang w:val="es-ES"/>
        </w:rPr>
      </w:pPr>
    </w:p>
    <w:p w14:paraId="40748EAA" w14:textId="77777777" w:rsidR="002B5C56" w:rsidRDefault="002B5C56" w:rsidP="006A3F13">
      <w:pPr>
        <w:spacing w:after="0" w:line="240" w:lineRule="auto"/>
        <w:jc w:val="both"/>
        <w:rPr>
          <w:lang w:val="es-ES"/>
        </w:rPr>
      </w:pPr>
    </w:p>
    <w:p w14:paraId="60254FE6" w14:textId="5291E434" w:rsidR="002B5C56" w:rsidRDefault="002B5C56" w:rsidP="002B5C56">
      <w:pPr>
        <w:spacing w:after="0" w:line="240" w:lineRule="auto"/>
        <w:jc w:val="center"/>
        <w:rPr>
          <w:b/>
          <w:bCs/>
          <w:lang w:val="es-ES"/>
        </w:rPr>
      </w:pPr>
      <w:r w:rsidRPr="002B5C56">
        <w:rPr>
          <w:b/>
          <w:bCs/>
          <w:sz w:val="26"/>
          <w:szCs w:val="26"/>
          <w:lang w:val="es-ES"/>
        </w:rPr>
        <w:t>PAECILOMYCES LILACINUS</w:t>
      </w:r>
    </w:p>
    <w:p w14:paraId="41EC6D91" w14:textId="263422E0" w:rsidR="002B5C56" w:rsidRDefault="002B5C56" w:rsidP="002B5C56">
      <w:pPr>
        <w:spacing w:after="0" w:line="240" w:lineRule="auto"/>
        <w:jc w:val="center"/>
        <w:rPr>
          <w:b/>
          <w:bCs/>
          <w:lang w:val="es-ES"/>
        </w:rPr>
      </w:pPr>
    </w:p>
    <w:p w14:paraId="392AC4FD" w14:textId="3838C263" w:rsidR="002B5C56" w:rsidRPr="002B5C56" w:rsidRDefault="002B5C56" w:rsidP="002B5C56">
      <w:pPr>
        <w:spacing w:after="0" w:line="240" w:lineRule="auto"/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inline distT="0" distB="0" distL="0" distR="0" wp14:anchorId="74861D10" wp14:editId="7A7D7D66">
            <wp:extent cx="1385906" cy="1080000"/>
            <wp:effectExtent l="0" t="0" r="0" b="0"/>
            <wp:docPr id="18" name="Imagen 18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Map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90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1DD7F" w14:textId="77777777" w:rsidR="002B5C56" w:rsidRDefault="002B5C56" w:rsidP="006A3F13">
      <w:pPr>
        <w:spacing w:after="0" w:line="240" w:lineRule="auto"/>
        <w:jc w:val="both"/>
        <w:rPr>
          <w:lang w:val="es-ES"/>
        </w:rPr>
      </w:pPr>
    </w:p>
    <w:p w14:paraId="3EBF46C2" w14:textId="29E69DEA" w:rsidR="006436FE" w:rsidRDefault="006436FE" w:rsidP="006A3F13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Es el enemigo natural de muchos géneros de nematodos y algunos insectos como mosca blanca y chinche. Es efectivo para nematodos de los </w:t>
      </w:r>
      <w:proofErr w:type="spellStart"/>
      <w:r>
        <w:rPr>
          <w:lang w:val="es-ES"/>
        </w:rPr>
        <w:t>gñeneros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Meloydoginae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Pratelynchus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Radophulus</w:t>
      </w:r>
      <w:proofErr w:type="spellEnd"/>
      <w:r>
        <w:rPr>
          <w:lang w:val="es-ES"/>
        </w:rPr>
        <w:t xml:space="preserve">. </w:t>
      </w:r>
    </w:p>
    <w:p w14:paraId="00DA34FB" w14:textId="4E2F36D5" w:rsidR="006436FE" w:rsidRDefault="006436FE" w:rsidP="006A3F13">
      <w:pPr>
        <w:spacing w:after="0" w:line="240" w:lineRule="auto"/>
        <w:jc w:val="both"/>
        <w:rPr>
          <w:lang w:val="es-ES"/>
        </w:rPr>
      </w:pPr>
    </w:p>
    <w:p w14:paraId="04576552" w14:textId="5F54EB28" w:rsidR="006436FE" w:rsidRDefault="006436FE" w:rsidP="006A3F13">
      <w:pPr>
        <w:spacing w:after="0" w:line="240" w:lineRule="auto"/>
        <w:jc w:val="both"/>
        <w:rPr>
          <w:b/>
          <w:bCs/>
          <w:lang w:val="es-ES"/>
        </w:rPr>
      </w:pPr>
      <w:r w:rsidRPr="00D02A17">
        <w:rPr>
          <w:b/>
          <w:bCs/>
          <w:lang w:val="es-ES"/>
        </w:rPr>
        <w:t>MODO DE ACCIÓN</w:t>
      </w:r>
    </w:p>
    <w:p w14:paraId="57CE33D9" w14:textId="77777777" w:rsidR="00D02A17" w:rsidRPr="00D02A17" w:rsidRDefault="00D02A17" w:rsidP="006A3F13">
      <w:pPr>
        <w:spacing w:after="0" w:line="240" w:lineRule="auto"/>
        <w:jc w:val="both"/>
        <w:rPr>
          <w:b/>
          <w:bCs/>
          <w:lang w:val="es-ES"/>
        </w:rPr>
      </w:pPr>
    </w:p>
    <w:p w14:paraId="28EE567B" w14:textId="1CA7EF44" w:rsidR="006436FE" w:rsidRDefault="006436FE" w:rsidP="006A3F13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El hongo P. </w:t>
      </w:r>
      <w:proofErr w:type="spellStart"/>
      <w:r>
        <w:rPr>
          <w:lang w:val="es-ES"/>
        </w:rPr>
        <w:t>Lilacinus</w:t>
      </w:r>
      <w:proofErr w:type="spellEnd"/>
      <w:r>
        <w:rPr>
          <w:lang w:val="es-ES"/>
        </w:rPr>
        <w:t xml:space="preserve"> aplicado en concentraciones mayores a 107 </w:t>
      </w:r>
      <w:proofErr w:type="spellStart"/>
      <w:r>
        <w:rPr>
          <w:lang w:val="es-ES"/>
        </w:rPr>
        <w:t>u.f.c</w:t>
      </w:r>
      <w:proofErr w:type="spellEnd"/>
      <w:r>
        <w:rPr>
          <w:lang w:val="es-ES"/>
        </w:rPr>
        <w:t xml:space="preserve">/ml produce sustancias que actúan sobre los huevos y larvas de los géneros: </w:t>
      </w:r>
      <w:proofErr w:type="spellStart"/>
      <w:r>
        <w:rPr>
          <w:lang w:val="es-ES"/>
        </w:rPr>
        <w:t>Meloidogune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Pratylenchus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Radopholus</w:t>
      </w:r>
      <w:proofErr w:type="spellEnd"/>
      <w:r>
        <w:rPr>
          <w:lang w:val="es-ES"/>
        </w:rPr>
        <w:t xml:space="preserve">, provocando deformaciones, vacuolizaciones y pérdida de movimiento. Se puede observar vacuolizaciones internas de las larvas del primer </w:t>
      </w:r>
      <w:proofErr w:type="spellStart"/>
      <w:proofErr w:type="gramStart"/>
      <w:r>
        <w:rPr>
          <w:lang w:val="es-ES"/>
        </w:rPr>
        <w:t>estadío</w:t>
      </w:r>
      <w:proofErr w:type="spellEnd"/>
      <w:proofErr w:type="gramEnd"/>
      <w:r>
        <w:rPr>
          <w:lang w:val="es-ES"/>
        </w:rPr>
        <w:t xml:space="preserve">, segmentación y gastrulación atípicas. El hongo es capaz de penetrar el huevo, crecer dentro del mismo y destruir el embrión. </w:t>
      </w:r>
    </w:p>
    <w:p w14:paraId="7192B89A" w14:textId="77777777" w:rsidR="00D02A17" w:rsidRDefault="00D02A17" w:rsidP="006A3F13">
      <w:pPr>
        <w:spacing w:after="0" w:line="240" w:lineRule="auto"/>
        <w:jc w:val="both"/>
        <w:rPr>
          <w:lang w:val="es-ES"/>
        </w:rPr>
      </w:pPr>
    </w:p>
    <w:p w14:paraId="59645DFD" w14:textId="2998DD8B" w:rsidR="006436FE" w:rsidRDefault="002B5C56" w:rsidP="00EA2FF1">
      <w:pPr>
        <w:spacing w:after="0" w:line="240" w:lineRule="auto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877E2CD" wp14:editId="30F23D1C">
            <wp:extent cx="1639286" cy="1080000"/>
            <wp:effectExtent l="0" t="0" r="0" b="0"/>
            <wp:docPr id="19" name="Imagen 19" descr="Imagen que contiene parado, viejo, jirafa,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magen que contiene parado, viejo, jirafa, pantall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28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D24E1" w14:textId="5C9EA602" w:rsidR="006436FE" w:rsidRPr="00EA2FF1" w:rsidRDefault="006436FE" w:rsidP="00EA2FF1">
      <w:pPr>
        <w:spacing w:after="0" w:line="240" w:lineRule="auto"/>
        <w:jc w:val="center"/>
        <w:rPr>
          <w:sz w:val="18"/>
          <w:szCs w:val="18"/>
          <w:lang w:val="es-ES"/>
        </w:rPr>
      </w:pPr>
      <w:proofErr w:type="spellStart"/>
      <w:r w:rsidRPr="00EA2FF1">
        <w:rPr>
          <w:sz w:val="18"/>
          <w:szCs w:val="18"/>
          <w:lang w:val="es-ES"/>
        </w:rPr>
        <w:t>Paecilomyces</w:t>
      </w:r>
      <w:proofErr w:type="spellEnd"/>
      <w:r w:rsidRPr="00EA2FF1">
        <w:rPr>
          <w:sz w:val="18"/>
          <w:szCs w:val="18"/>
          <w:lang w:val="es-ES"/>
        </w:rPr>
        <w:t xml:space="preserve"> </w:t>
      </w:r>
      <w:proofErr w:type="spellStart"/>
      <w:r w:rsidRPr="00EA2FF1">
        <w:rPr>
          <w:sz w:val="18"/>
          <w:szCs w:val="18"/>
          <w:lang w:val="es-ES"/>
        </w:rPr>
        <w:t>lilacinus</w:t>
      </w:r>
      <w:proofErr w:type="spellEnd"/>
      <w:r w:rsidRPr="00EA2FF1">
        <w:rPr>
          <w:sz w:val="18"/>
          <w:szCs w:val="18"/>
          <w:lang w:val="es-ES"/>
        </w:rPr>
        <w:t xml:space="preserve"> creciendo sobre los huevos de </w:t>
      </w:r>
      <w:proofErr w:type="spellStart"/>
      <w:r w:rsidRPr="00EA2FF1">
        <w:rPr>
          <w:sz w:val="18"/>
          <w:szCs w:val="18"/>
          <w:lang w:val="es-ES"/>
        </w:rPr>
        <w:t>Meloidogyne</w:t>
      </w:r>
      <w:proofErr w:type="spellEnd"/>
      <w:r w:rsidRPr="00EA2FF1">
        <w:rPr>
          <w:sz w:val="18"/>
          <w:szCs w:val="18"/>
          <w:lang w:val="es-ES"/>
        </w:rPr>
        <w:t xml:space="preserve"> </w:t>
      </w:r>
      <w:proofErr w:type="spellStart"/>
      <w:r w:rsidRPr="00EA2FF1">
        <w:rPr>
          <w:sz w:val="18"/>
          <w:szCs w:val="18"/>
          <w:lang w:val="es-ES"/>
        </w:rPr>
        <w:t>sp</w:t>
      </w:r>
      <w:proofErr w:type="spellEnd"/>
      <w:r w:rsidRPr="00EA2FF1">
        <w:rPr>
          <w:sz w:val="18"/>
          <w:szCs w:val="18"/>
          <w:lang w:val="es-ES"/>
        </w:rPr>
        <w:t>.</w:t>
      </w:r>
    </w:p>
    <w:p w14:paraId="13CF31FE" w14:textId="77777777" w:rsidR="00D02A17" w:rsidRDefault="00D02A17" w:rsidP="006A3F13">
      <w:pPr>
        <w:spacing w:after="0" w:line="240" w:lineRule="auto"/>
        <w:jc w:val="both"/>
        <w:rPr>
          <w:lang w:val="es-ES"/>
        </w:rPr>
      </w:pPr>
    </w:p>
    <w:p w14:paraId="74F3E216" w14:textId="3B4C6817" w:rsidR="006436FE" w:rsidRDefault="00EA2FF1" w:rsidP="00EA2FF1">
      <w:pPr>
        <w:spacing w:after="0" w:line="240" w:lineRule="auto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7D421F0E" wp14:editId="75D15F93">
            <wp:extent cx="1749836" cy="1080000"/>
            <wp:effectExtent l="0" t="0" r="0" b="0"/>
            <wp:docPr id="20" name="Imagen 20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Imagen en blanco y negro&#10;&#10;Descripción generada automáticamente con confianza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8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4C276" w14:textId="7C4C7EC3" w:rsidR="006436FE" w:rsidRPr="00EA2FF1" w:rsidRDefault="006436FE" w:rsidP="00EA2FF1">
      <w:pPr>
        <w:spacing w:after="0" w:line="240" w:lineRule="auto"/>
        <w:jc w:val="center"/>
        <w:rPr>
          <w:sz w:val="18"/>
          <w:szCs w:val="18"/>
          <w:lang w:val="es-ES"/>
        </w:rPr>
      </w:pPr>
      <w:proofErr w:type="spellStart"/>
      <w:r w:rsidRPr="00EA2FF1">
        <w:rPr>
          <w:sz w:val="18"/>
          <w:szCs w:val="18"/>
          <w:lang w:val="es-ES"/>
        </w:rPr>
        <w:t>Paecilomyces</w:t>
      </w:r>
      <w:proofErr w:type="spellEnd"/>
      <w:r w:rsidRPr="00EA2FF1">
        <w:rPr>
          <w:sz w:val="18"/>
          <w:szCs w:val="18"/>
          <w:lang w:val="es-ES"/>
        </w:rPr>
        <w:t xml:space="preserve"> </w:t>
      </w:r>
      <w:proofErr w:type="spellStart"/>
      <w:r w:rsidRPr="00EA2FF1">
        <w:rPr>
          <w:sz w:val="18"/>
          <w:szCs w:val="18"/>
          <w:lang w:val="es-ES"/>
        </w:rPr>
        <w:t>lilacinus</w:t>
      </w:r>
      <w:proofErr w:type="spellEnd"/>
      <w:r w:rsidRPr="00EA2FF1">
        <w:rPr>
          <w:sz w:val="18"/>
          <w:szCs w:val="18"/>
          <w:lang w:val="es-ES"/>
        </w:rPr>
        <w:t xml:space="preserve"> creciendo sobre huevos de </w:t>
      </w:r>
      <w:proofErr w:type="spellStart"/>
      <w:r w:rsidRPr="00EA2FF1">
        <w:rPr>
          <w:sz w:val="18"/>
          <w:szCs w:val="18"/>
          <w:lang w:val="es-ES"/>
        </w:rPr>
        <w:t>Meloidogyne</w:t>
      </w:r>
      <w:proofErr w:type="spellEnd"/>
      <w:r w:rsidRPr="00EA2FF1">
        <w:rPr>
          <w:sz w:val="18"/>
          <w:szCs w:val="18"/>
          <w:lang w:val="es-ES"/>
        </w:rPr>
        <w:t xml:space="preserve"> </w:t>
      </w:r>
      <w:proofErr w:type="spellStart"/>
      <w:r w:rsidRPr="00EA2FF1">
        <w:rPr>
          <w:sz w:val="18"/>
          <w:szCs w:val="18"/>
          <w:lang w:val="es-ES"/>
        </w:rPr>
        <w:t>sp</w:t>
      </w:r>
      <w:proofErr w:type="spellEnd"/>
      <w:r w:rsidRPr="00EA2FF1">
        <w:rPr>
          <w:sz w:val="18"/>
          <w:szCs w:val="18"/>
          <w:lang w:val="es-ES"/>
        </w:rPr>
        <w:t>.</w:t>
      </w:r>
    </w:p>
    <w:p w14:paraId="19C5C328" w14:textId="77777777" w:rsidR="00D02A17" w:rsidRDefault="00D02A17" w:rsidP="006A3F13">
      <w:pPr>
        <w:spacing w:after="0" w:line="240" w:lineRule="auto"/>
        <w:jc w:val="both"/>
        <w:rPr>
          <w:lang w:val="es-ES"/>
        </w:rPr>
      </w:pPr>
    </w:p>
    <w:p w14:paraId="0869F632" w14:textId="641EA120" w:rsidR="006436FE" w:rsidRDefault="00EA2FF1" w:rsidP="00EA2FF1">
      <w:pPr>
        <w:spacing w:after="0" w:line="240" w:lineRule="auto"/>
        <w:jc w:val="center"/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06184157" wp14:editId="22FA0F99">
            <wp:extent cx="1432174" cy="1080000"/>
            <wp:effectExtent l="0" t="0" r="0" b="0"/>
            <wp:docPr id="21" name="Imagen 21" descr="Imagen que contiene anim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Imagen que contiene animal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17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F0E93" w14:textId="61B5A582" w:rsidR="006436FE" w:rsidRPr="00EA2FF1" w:rsidRDefault="006436FE" w:rsidP="00EA2FF1">
      <w:pPr>
        <w:spacing w:after="0" w:line="240" w:lineRule="auto"/>
        <w:jc w:val="center"/>
        <w:rPr>
          <w:sz w:val="18"/>
          <w:szCs w:val="18"/>
          <w:lang w:val="es-ES"/>
        </w:rPr>
      </w:pPr>
      <w:proofErr w:type="spellStart"/>
      <w:r w:rsidRPr="00EA2FF1">
        <w:rPr>
          <w:sz w:val="18"/>
          <w:szCs w:val="18"/>
          <w:lang w:val="es-ES"/>
        </w:rPr>
        <w:t>Paecilomyces</w:t>
      </w:r>
      <w:proofErr w:type="spellEnd"/>
      <w:r w:rsidRPr="00EA2FF1">
        <w:rPr>
          <w:sz w:val="18"/>
          <w:szCs w:val="18"/>
          <w:lang w:val="es-ES"/>
        </w:rPr>
        <w:t xml:space="preserve"> </w:t>
      </w:r>
      <w:proofErr w:type="spellStart"/>
      <w:r w:rsidRPr="00EA2FF1">
        <w:rPr>
          <w:sz w:val="18"/>
          <w:szCs w:val="18"/>
          <w:lang w:val="es-ES"/>
        </w:rPr>
        <w:t>lilacinus</w:t>
      </w:r>
      <w:proofErr w:type="spellEnd"/>
      <w:r w:rsidRPr="00EA2FF1">
        <w:rPr>
          <w:sz w:val="18"/>
          <w:szCs w:val="18"/>
          <w:lang w:val="es-ES"/>
        </w:rPr>
        <w:t xml:space="preserve"> penetrando a la hembra de </w:t>
      </w:r>
      <w:proofErr w:type="spellStart"/>
      <w:r w:rsidRPr="00EA2FF1">
        <w:rPr>
          <w:sz w:val="18"/>
          <w:szCs w:val="18"/>
          <w:lang w:val="es-ES"/>
        </w:rPr>
        <w:t>Meloidogyne</w:t>
      </w:r>
      <w:proofErr w:type="spellEnd"/>
      <w:r w:rsidRPr="00EA2FF1">
        <w:rPr>
          <w:sz w:val="18"/>
          <w:szCs w:val="18"/>
          <w:lang w:val="es-ES"/>
        </w:rPr>
        <w:t xml:space="preserve"> </w:t>
      </w:r>
      <w:proofErr w:type="spellStart"/>
      <w:r w:rsidRPr="00EA2FF1">
        <w:rPr>
          <w:sz w:val="18"/>
          <w:szCs w:val="18"/>
          <w:lang w:val="es-ES"/>
        </w:rPr>
        <w:t>sp</w:t>
      </w:r>
      <w:proofErr w:type="spellEnd"/>
      <w:r w:rsidRPr="00EA2FF1">
        <w:rPr>
          <w:sz w:val="18"/>
          <w:szCs w:val="18"/>
          <w:lang w:val="es-ES"/>
        </w:rPr>
        <w:t>.</w:t>
      </w:r>
    </w:p>
    <w:p w14:paraId="109B5BA6" w14:textId="3317A69A" w:rsidR="006436FE" w:rsidRDefault="006436FE" w:rsidP="006A3F13">
      <w:pPr>
        <w:spacing w:after="0" w:line="240" w:lineRule="auto"/>
        <w:jc w:val="both"/>
        <w:rPr>
          <w:lang w:val="es-ES"/>
        </w:rPr>
      </w:pPr>
    </w:p>
    <w:p w14:paraId="2D5F3DBC" w14:textId="07222041" w:rsidR="006436FE" w:rsidRPr="00D02A17" w:rsidRDefault="006436FE" w:rsidP="006A3F13">
      <w:pPr>
        <w:spacing w:after="0" w:line="240" w:lineRule="auto"/>
        <w:jc w:val="both"/>
        <w:rPr>
          <w:b/>
          <w:bCs/>
          <w:lang w:val="es-ES"/>
        </w:rPr>
      </w:pPr>
      <w:r w:rsidRPr="00D02A17">
        <w:rPr>
          <w:b/>
          <w:bCs/>
          <w:lang w:val="es-ES"/>
        </w:rPr>
        <w:t>VENTAJAS DE SU USO</w:t>
      </w:r>
    </w:p>
    <w:p w14:paraId="433C0793" w14:textId="28C7D372" w:rsidR="006436FE" w:rsidRDefault="006F6BC2" w:rsidP="006A3F1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No contaminan el ambiente. </w:t>
      </w:r>
    </w:p>
    <w:p w14:paraId="15079415" w14:textId="6A4BBF14" w:rsidR="006F6BC2" w:rsidRDefault="006F6BC2" w:rsidP="006A3F1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No es tóxico en humanos, animales y plantas. </w:t>
      </w:r>
    </w:p>
    <w:p w14:paraId="4B1B806D" w14:textId="363D9F4D" w:rsidR="006F6BC2" w:rsidRDefault="006F6BC2" w:rsidP="006A3F1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Al establecerse en el campo constituye un reservorio benéfico de inoculo. </w:t>
      </w:r>
    </w:p>
    <w:p w14:paraId="7515143A" w14:textId="52E9505B" w:rsidR="006F6BC2" w:rsidRDefault="006F6BC2" w:rsidP="006A3F1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Puede usarse en la agricultura orgánica y convencional. </w:t>
      </w:r>
    </w:p>
    <w:p w14:paraId="5BBCA120" w14:textId="3E8EDCC5" w:rsidR="006F6BC2" w:rsidRDefault="006F6BC2" w:rsidP="006A3F1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Puede aplicarse con insecticidas, fertilizantes foliares, bactericidas; algunos fungicidas sistémicos y cobres. </w:t>
      </w:r>
    </w:p>
    <w:p w14:paraId="09B83BD3" w14:textId="46CE7C5A" w:rsidR="006F6BC2" w:rsidRDefault="006F6BC2" w:rsidP="006A3F1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Tienen hospedero específico. </w:t>
      </w:r>
    </w:p>
    <w:p w14:paraId="7A856049" w14:textId="06789915" w:rsidR="006F6BC2" w:rsidRDefault="006F6BC2" w:rsidP="006A3F1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Se reproducen por si solos. </w:t>
      </w:r>
    </w:p>
    <w:p w14:paraId="5B9571A0" w14:textId="1EFF210F" w:rsidR="006F6BC2" w:rsidRDefault="006F6BC2" w:rsidP="006A3F1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>No existe resistencia adquirida, por lo menos no ha sido documentada.</w:t>
      </w:r>
    </w:p>
    <w:p w14:paraId="3CA3EE47" w14:textId="4CE84544" w:rsidR="006F6BC2" w:rsidRDefault="006F6BC2" w:rsidP="006A3F1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No dejan residuos tóxicos sobre las plantas ni contaminan el medio ambiente. </w:t>
      </w:r>
    </w:p>
    <w:p w14:paraId="05B61D1F" w14:textId="3687D274" w:rsidR="006F6BC2" w:rsidRDefault="006F6BC2" w:rsidP="006A3F13">
      <w:pPr>
        <w:pStyle w:val="Prrafodelista"/>
        <w:spacing w:after="0" w:line="240" w:lineRule="auto"/>
        <w:jc w:val="both"/>
        <w:rPr>
          <w:lang w:val="es-ES"/>
        </w:rPr>
      </w:pPr>
    </w:p>
    <w:p w14:paraId="13A17BB8" w14:textId="03A18376" w:rsidR="006F6BC2" w:rsidRDefault="006F6BC2" w:rsidP="00EA2FF1">
      <w:pPr>
        <w:spacing w:after="0" w:line="240" w:lineRule="auto"/>
        <w:jc w:val="both"/>
        <w:rPr>
          <w:lang w:val="es-ES"/>
        </w:rPr>
      </w:pPr>
    </w:p>
    <w:p w14:paraId="663CE722" w14:textId="497BF611" w:rsidR="00EA2FF1" w:rsidRDefault="00EA2FF1" w:rsidP="00EA2FF1">
      <w:pPr>
        <w:spacing w:after="0" w:line="240" w:lineRule="auto"/>
        <w:jc w:val="both"/>
        <w:rPr>
          <w:lang w:val="es-ES"/>
        </w:rPr>
      </w:pPr>
    </w:p>
    <w:p w14:paraId="339BC78A" w14:textId="7A42B90B" w:rsidR="00EA2FF1" w:rsidRDefault="00EA2FF1" w:rsidP="00EA2FF1">
      <w:pPr>
        <w:spacing w:after="0" w:line="240" w:lineRule="auto"/>
        <w:jc w:val="both"/>
        <w:rPr>
          <w:lang w:val="es-ES"/>
        </w:rPr>
      </w:pPr>
    </w:p>
    <w:p w14:paraId="6CC1D8E0" w14:textId="63A9E935" w:rsidR="00EA2FF1" w:rsidRDefault="00EA2FF1" w:rsidP="00EA2FF1">
      <w:pPr>
        <w:spacing w:after="0" w:line="240" w:lineRule="auto"/>
        <w:jc w:val="both"/>
        <w:rPr>
          <w:lang w:val="es-ES"/>
        </w:rPr>
      </w:pPr>
    </w:p>
    <w:p w14:paraId="08647C63" w14:textId="1204852F" w:rsidR="00EA2FF1" w:rsidRDefault="00EA2FF1" w:rsidP="00EA2FF1">
      <w:pPr>
        <w:spacing w:after="0" w:line="240" w:lineRule="auto"/>
        <w:jc w:val="both"/>
        <w:rPr>
          <w:lang w:val="es-ES"/>
        </w:rPr>
      </w:pPr>
    </w:p>
    <w:p w14:paraId="52761DC9" w14:textId="18618D53" w:rsidR="00EA2FF1" w:rsidRDefault="00EA2FF1" w:rsidP="00EA2FF1">
      <w:pPr>
        <w:spacing w:after="0" w:line="240" w:lineRule="auto"/>
        <w:jc w:val="both"/>
        <w:rPr>
          <w:lang w:val="es-ES"/>
        </w:rPr>
      </w:pPr>
    </w:p>
    <w:p w14:paraId="717772CE" w14:textId="0E7C37E2" w:rsidR="00EA2FF1" w:rsidRDefault="00EA2FF1" w:rsidP="00EA2FF1">
      <w:pPr>
        <w:spacing w:after="0" w:line="240" w:lineRule="auto"/>
        <w:jc w:val="both"/>
        <w:rPr>
          <w:lang w:val="es-ES"/>
        </w:rPr>
      </w:pPr>
    </w:p>
    <w:p w14:paraId="4E789412" w14:textId="02D54E82" w:rsidR="00EA2FF1" w:rsidRDefault="00EA2FF1" w:rsidP="00EA2FF1">
      <w:pPr>
        <w:spacing w:after="0" w:line="240" w:lineRule="auto"/>
        <w:jc w:val="both"/>
        <w:rPr>
          <w:lang w:val="es-ES"/>
        </w:rPr>
      </w:pPr>
    </w:p>
    <w:p w14:paraId="4C318E25" w14:textId="2426EEC6" w:rsidR="00EA2FF1" w:rsidRDefault="00EA2FF1" w:rsidP="00EA2FF1">
      <w:pPr>
        <w:spacing w:after="0" w:line="240" w:lineRule="auto"/>
        <w:jc w:val="both"/>
        <w:rPr>
          <w:lang w:val="es-ES"/>
        </w:rPr>
      </w:pPr>
    </w:p>
    <w:p w14:paraId="04A2D76F" w14:textId="762F64F5" w:rsidR="00EA2FF1" w:rsidRDefault="00EA2FF1" w:rsidP="00EA2FF1">
      <w:pPr>
        <w:spacing w:after="0" w:line="240" w:lineRule="auto"/>
        <w:jc w:val="both"/>
        <w:rPr>
          <w:lang w:val="es-ES"/>
        </w:rPr>
      </w:pPr>
    </w:p>
    <w:p w14:paraId="120A521D" w14:textId="5B2469ED" w:rsidR="002D745B" w:rsidRPr="00FC0F1E" w:rsidRDefault="002D745B" w:rsidP="006A3F13">
      <w:pPr>
        <w:spacing w:after="0" w:line="240" w:lineRule="auto"/>
        <w:jc w:val="both"/>
        <w:rPr>
          <w:lang w:val="es-ES"/>
        </w:rPr>
      </w:pPr>
      <w:r w:rsidRPr="00FC0F1E">
        <w:rPr>
          <w:lang w:val="es-ES"/>
        </w:rPr>
        <w:t xml:space="preserve"> </w:t>
      </w:r>
    </w:p>
    <w:sectPr w:rsidR="002D745B" w:rsidRPr="00FC0F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9DB5" w14:textId="77777777" w:rsidR="00F84598" w:rsidRDefault="00F84598" w:rsidP="00401DAA">
      <w:pPr>
        <w:spacing w:after="0" w:line="240" w:lineRule="auto"/>
      </w:pPr>
      <w:r>
        <w:separator/>
      </w:r>
    </w:p>
  </w:endnote>
  <w:endnote w:type="continuationSeparator" w:id="0">
    <w:p w14:paraId="4633CD08" w14:textId="77777777" w:rsidR="00F84598" w:rsidRDefault="00F84598" w:rsidP="0040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0E2A" w14:textId="77777777" w:rsidR="00401DAA" w:rsidRDefault="00401D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F460" w14:textId="77777777" w:rsidR="00401DAA" w:rsidRDefault="00401D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06EB" w14:textId="77777777" w:rsidR="00401DAA" w:rsidRDefault="00401D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4F4F" w14:textId="77777777" w:rsidR="00F84598" w:rsidRDefault="00F84598" w:rsidP="00401DAA">
      <w:pPr>
        <w:spacing w:after="0" w:line="240" w:lineRule="auto"/>
      </w:pPr>
      <w:r>
        <w:separator/>
      </w:r>
    </w:p>
  </w:footnote>
  <w:footnote w:type="continuationSeparator" w:id="0">
    <w:p w14:paraId="74CEDF69" w14:textId="77777777" w:rsidR="00F84598" w:rsidRDefault="00F84598" w:rsidP="0040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8E41" w14:textId="0C46C505" w:rsidR="00401DAA" w:rsidRDefault="00F84598">
    <w:pPr>
      <w:pStyle w:val="Encabezado"/>
    </w:pPr>
    <w:r>
      <w:rPr>
        <w:noProof/>
      </w:rPr>
      <w:pict w14:anchorId="5F7E53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8529860" o:spid="_x0000_s2050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IOSIEMB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8049" w14:textId="0FC45C32" w:rsidR="00401DAA" w:rsidRDefault="00F84598">
    <w:pPr>
      <w:pStyle w:val="Encabezado"/>
    </w:pPr>
    <w:r>
      <w:rPr>
        <w:noProof/>
      </w:rPr>
      <w:pict w14:anchorId="516AF8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8529861" o:spid="_x0000_s2051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IOSIEMB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7CEF" w14:textId="3E93B323" w:rsidR="00401DAA" w:rsidRDefault="00F84598">
    <w:pPr>
      <w:pStyle w:val="Encabezado"/>
    </w:pPr>
    <w:r>
      <w:rPr>
        <w:noProof/>
      </w:rPr>
      <w:pict w14:anchorId="37CFEB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8529859" o:spid="_x0000_s2049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IOSIEMB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476"/>
    <w:multiLevelType w:val="hybridMultilevel"/>
    <w:tmpl w:val="2F16D6D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1A25E3E"/>
    <w:multiLevelType w:val="hybridMultilevel"/>
    <w:tmpl w:val="8636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69BF"/>
    <w:multiLevelType w:val="hybridMultilevel"/>
    <w:tmpl w:val="368E5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A7E"/>
    <w:multiLevelType w:val="hybridMultilevel"/>
    <w:tmpl w:val="8214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0510D"/>
    <w:multiLevelType w:val="hybridMultilevel"/>
    <w:tmpl w:val="F8E89E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41961"/>
    <w:multiLevelType w:val="hybridMultilevel"/>
    <w:tmpl w:val="166E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5643"/>
    <w:multiLevelType w:val="hybridMultilevel"/>
    <w:tmpl w:val="2012B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D02BD"/>
    <w:multiLevelType w:val="hybridMultilevel"/>
    <w:tmpl w:val="6B5AC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E3E6C"/>
    <w:multiLevelType w:val="hybridMultilevel"/>
    <w:tmpl w:val="0C266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632D3"/>
    <w:multiLevelType w:val="hybridMultilevel"/>
    <w:tmpl w:val="2C5E7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35E85"/>
    <w:multiLevelType w:val="hybridMultilevel"/>
    <w:tmpl w:val="B8146A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FD"/>
    <w:multiLevelType w:val="hybridMultilevel"/>
    <w:tmpl w:val="E7E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A1EC4"/>
    <w:multiLevelType w:val="hybridMultilevel"/>
    <w:tmpl w:val="B4FEF9D6"/>
    <w:lvl w:ilvl="0" w:tplc="AE349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A6104"/>
    <w:multiLevelType w:val="hybridMultilevel"/>
    <w:tmpl w:val="555410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E80A6D"/>
    <w:multiLevelType w:val="hybridMultilevel"/>
    <w:tmpl w:val="5816A4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075FB"/>
    <w:multiLevelType w:val="hybridMultilevel"/>
    <w:tmpl w:val="C42A37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01909"/>
    <w:multiLevelType w:val="hybridMultilevel"/>
    <w:tmpl w:val="6DF237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50912"/>
    <w:multiLevelType w:val="hybridMultilevel"/>
    <w:tmpl w:val="2F1800C6"/>
    <w:lvl w:ilvl="0" w:tplc="AE349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80966"/>
    <w:multiLevelType w:val="hybridMultilevel"/>
    <w:tmpl w:val="F44454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BA094E"/>
    <w:multiLevelType w:val="hybridMultilevel"/>
    <w:tmpl w:val="640A54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B763C"/>
    <w:multiLevelType w:val="hybridMultilevel"/>
    <w:tmpl w:val="CEF4043A"/>
    <w:lvl w:ilvl="0" w:tplc="AE349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33D34"/>
    <w:multiLevelType w:val="hybridMultilevel"/>
    <w:tmpl w:val="76C280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A0D68"/>
    <w:multiLevelType w:val="hybridMultilevel"/>
    <w:tmpl w:val="F8103E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A76D5"/>
    <w:multiLevelType w:val="hybridMultilevel"/>
    <w:tmpl w:val="3598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56297"/>
    <w:multiLevelType w:val="hybridMultilevel"/>
    <w:tmpl w:val="2AD4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B3E1F"/>
    <w:multiLevelType w:val="hybridMultilevel"/>
    <w:tmpl w:val="D018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17"/>
  </w:num>
  <w:num w:numId="5">
    <w:abstractNumId w:val="24"/>
  </w:num>
  <w:num w:numId="6">
    <w:abstractNumId w:val="23"/>
  </w:num>
  <w:num w:numId="7">
    <w:abstractNumId w:val="0"/>
  </w:num>
  <w:num w:numId="8">
    <w:abstractNumId w:val="25"/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2"/>
  </w:num>
  <w:num w:numId="14">
    <w:abstractNumId w:val="12"/>
  </w:num>
  <w:num w:numId="15">
    <w:abstractNumId w:val="4"/>
  </w:num>
  <w:num w:numId="16">
    <w:abstractNumId w:val="9"/>
  </w:num>
  <w:num w:numId="17">
    <w:abstractNumId w:val="7"/>
  </w:num>
  <w:num w:numId="18">
    <w:abstractNumId w:val="10"/>
  </w:num>
  <w:num w:numId="19">
    <w:abstractNumId w:val="22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21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AA"/>
    <w:rsid w:val="000620D9"/>
    <w:rsid w:val="00080266"/>
    <w:rsid w:val="000832B7"/>
    <w:rsid w:val="00096B81"/>
    <w:rsid w:val="000A20AB"/>
    <w:rsid w:val="000B6A84"/>
    <w:rsid w:val="000D1ED5"/>
    <w:rsid w:val="00110692"/>
    <w:rsid w:val="001D6AAA"/>
    <w:rsid w:val="001E449B"/>
    <w:rsid w:val="001E4CD3"/>
    <w:rsid w:val="001F1B56"/>
    <w:rsid w:val="002146A3"/>
    <w:rsid w:val="00223E6D"/>
    <w:rsid w:val="0023237E"/>
    <w:rsid w:val="00254616"/>
    <w:rsid w:val="002A5EB5"/>
    <w:rsid w:val="002B167C"/>
    <w:rsid w:val="002B5C56"/>
    <w:rsid w:val="002D745B"/>
    <w:rsid w:val="00320C9D"/>
    <w:rsid w:val="003659BC"/>
    <w:rsid w:val="00374E9D"/>
    <w:rsid w:val="003778B4"/>
    <w:rsid w:val="00392F48"/>
    <w:rsid w:val="003D452B"/>
    <w:rsid w:val="003E056B"/>
    <w:rsid w:val="003F1487"/>
    <w:rsid w:val="003F3E9D"/>
    <w:rsid w:val="00401DAA"/>
    <w:rsid w:val="004050E2"/>
    <w:rsid w:val="004518F0"/>
    <w:rsid w:val="00543B98"/>
    <w:rsid w:val="005F618B"/>
    <w:rsid w:val="00622DD7"/>
    <w:rsid w:val="0064150C"/>
    <w:rsid w:val="006436FE"/>
    <w:rsid w:val="006A2734"/>
    <w:rsid w:val="006A3F13"/>
    <w:rsid w:val="006C38BB"/>
    <w:rsid w:val="006E4E8C"/>
    <w:rsid w:val="006F6BC2"/>
    <w:rsid w:val="00716441"/>
    <w:rsid w:val="0075570A"/>
    <w:rsid w:val="007F0C67"/>
    <w:rsid w:val="007F727D"/>
    <w:rsid w:val="00887D6E"/>
    <w:rsid w:val="0089106C"/>
    <w:rsid w:val="00976467"/>
    <w:rsid w:val="00980D6D"/>
    <w:rsid w:val="00A57490"/>
    <w:rsid w:val="00A97ED4"/>
    <w:rsid w:val="00AB4705"/>
    <w:rsid w:val="00B31B0E"/>
    <w:rsid w:val="00B52329"/>
    <w:rsid w:val="00B64694"/>
    <w:rsid w:val="00BA5FC7"/>
    <w:rsid w:val="00BE6C37"/>
    <w:rsid w:val="00BF3CD0"/>
    <w:rsid w:val="00C46196"/>
    <w:rsid w:val="00CC5BB0"/>
    <w:rsid w:val="00CF39D6"/>
    <w:rsid w:val="00D00C7C"/>
    <w:rsid w:val="00D02A17"/>
    <w:rsid w:val="00D11696"/>
    <w:rsid w:val="00D35105"/>
    <w:rsid w:val="00E262BD"/>
    <w:rsid w:val="00E45C2E"/>
    <w:rsid w:val="00E61709"/>
    <w:rsid w:val="00EA2FF1"/>
    <w:rsid w:val="00EA7331"/>
    <w:rsid w:val="00EB18B7"/>
    <w:rsid w:val="00EC0C95"/>
    <w:rsid w:val="00EC16F8"/>
    <w:rsid w:val="00EC555B"/>
    <w:rsid w:val="00ED0A85"/>
    <w:rsid w:val="00EE26BB"/>
    <w:rsid w:val="00EE4B84"/>
    <w:rsid w:val="00F1689E"/>
    <w:rsid w:val="00F33874"/>
    <w:rsid w:val="00F3763E"/>
    <w:rsid w:val="00F63471"/>
    <w:rsid w:val="00F81680"/>
    <w:rsid w:val="00F83B74"/>
    <w:rsid w:val="00F84598"/>
    <w:rsid w:val="00F97171"/>
    <w:rsid w:val="00FB3655"/>
    <w:rsid w:val="00FC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8848DE"/>
  <w15:docId w15:val="{E8CFC51A-6EE1-4AA9-9EE7-342717CD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DAA"/>
  </w:style>
  <w:style w:type="paragraph" w:styleId="Piedepgina">
    <w:name w:val="footer"/>
    <w:basedOn w:val="Normal"/>
    <w:link w:val="PiedepginaCar"/>
    <w:uiPriority w:val="99"/>
    <w:unhideWhenUsed/>
    <w:rsid w:val="00401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DAA"/>
  </w:style>
  <w:style w:type="paragraph" w:styleId="Prrafodelista">
    <w:name w:val="List Paragraph"/>
    <w:basedOn w:val="Normal"/>
    <w:uiPriority w:val="34"/>
    <w:qFormat/>
    <w:rsid w:val="003F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89B5-0DDE-476D-A778-5BC349FC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Domenica Santander Muela</dc:creator>
  <cp:keywords/>
  <dc:description/>
  <cp:lastModifiedBy>(Estudiante) Domenica Santander Muela</cp:lastModifiedBy>
  <cp:revision>2</cp:revision>
  <dcterms:created xsi:type="dcterms:W3CDTF">2021-06-23T05:40:00Z</dcterms:created>
  <dcterms:modified xsi:type="dcterms:W3CDTF">2021-06-23T05:40:00Z</dcterms:modified>
</cp:coreProperties>
</file>